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86A90" w:rsidRDefault="00000000" w14:paraId="672A6659" w14:textId="77777777">
      <w:pPr>
        <w:pStyle w:val="BodyText"/>
        <w:spacing w:before="0"/>
        <w:ind w:left="3822"/>
        <w:rPr>
          <w:sz w:val="20"/>
        </w:rPr>
      </w:pPr>
      <w:r>
        <w:rPr>
          <w:noProof/>
          <w:sz w:val="20"/>
        </w:rPr>
        <w:drawing>
          <wp:inline distT="0" distB="0" distL="0" distR="0" wp14:anchorId="124A6C33" wp14:editId="4F7CB450">
            <wp:extent cx="1132449" cy="5416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309" cy="54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A90" w:rsidRDefault="00000000" w14:paraId="3210AA25" w14:textId="77777777">
      <w:pPr>
        <w:pStyle w:val="Title"/>
      </w:pPr>
      <w:r>
        <w:t>PRICE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NTFPS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SPICES</w:t>
      </w:r>
    </w:p>
    <w:p w:rsidR="00686A90" w:rsidRDefault="00000000" w14:paraId="73D9696D" w14:textId="77777777">
      <w:pPr>
        <w:spacing w:before="49"/>
        <w:ind w:left="16"/>
        <w:jc w:val="center"/>
        <w:rPr>
          <w:b/>
          <w:spacing w:val="-4"/>
          <w:sz w:val="21"/>
        </w:rPr>
      </w:pPr>
      <w:r>
        <w:rPr>
          <w:b/>
          <w:sz w:val="21"/>
        </w:rPr>
        <w:t>January</w:t>
      </w:r>
      <w:r>
        <w:rPr>
          <w:b/>
          <w:spacing w:val="27"/>
          <w:sz w:val="21"/>
        </w:rPr>
        <w:t xml:space="preserve"> </w:t>
      </w:r>
      <w:r>
        <w:rPr>
          <w:b/>
          <w:spacing w:val="-4"/>
          <w:sz w:val="21"/>
        </w:rPr>
        <w:t>202</w:t>
      </w:r>
      <w:r w:rsidR="00353865">
        <w:rPr>
          <w:b/>
          <w:spacing w:val="-4"/>
          <w:sz w:val="21"/>
        </w:rPr>
        <w:t>6</w:t>
      </w:r>
    </w:p>
    <w:p w:rsidR="00A15002" w:rsidRDefault="00A15002" w14:paraId="0A37501D" w14:textId="77777777">
      <w:pPr>
        <w:spacing w:before="49"/>
        <w:ind w:left="16"/>
        <w:jc w:val="center"/>
        <w:rPr>
          <w:b/>
          <w:sz w:val="21"/>
        </w:rPr>
      </w:pPr>
    </w:p>
    <w:p w:rsidR="00686A90" w:rsidP="5AEC2987" w:rsidRDefault="0F99EBBE" w14:paraId="0BD5115D" w14:textId="77777777">
      <w:pPr>
        <w:pStyle w:val="BodyText"/>
        <w:spacing w:before="55" w:after="2"/>
        <w:ind w:left="0"/>
        <w:jc w:val="center"/>
      </w:pPr>
      <w:r>
        <w:rPr>
          <w:w w:val="105"/>
        </w:rPr>
        <w:t>Issue:</w:t>
      </w:r>
      <w:r>
        <w:rPr>
          <w:spacing w:val="-1"/>
          <w:w w:val="105"/>
        </w:rPr>
        <w:t xml:space="preserve"> </w:t>
      </w:r>
      <w:r>
        <w:rPr>
          <w:w w:val="105"/>
        </w:rPr>
        <w:t>Year 2</w:t>
      </w:r>
      <w:r w:rsidR="09D8516E">
        <w:rPr>
          <w:w w:val="105"/>
        </w:rPr>
        <w:t>6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Edition </w:t>
      </w:r>
      <w:r>
        <w:rPr>
          <w:spacing w:val="-5"/>
          <w:w w:val="105"/>
        </w:rPr>
        <w:t>01</w:t>
      </w:r>
    </w:p>
    <w:tbl>
      <w:tblPr>
        <w:tblW w:w="9189" w:type="dxa"/>
        <w:tblInd w:w="3" w:type="dxa"/>
        <w:tblBorders>
          <w:top w:val="single" w:color="7F7F7F" w:themeColor="text1" w:themeTint="80" w:sz="2" w:space="0"/>
          <w:left w:val="single" w:color="7F7F7F" w:themeColor="text1" w:themeTint="80" w:sz="2" w:space="0"/>
          <w:bottom w:val="single" w:color="7F7F7F" w:themeColor="text1" w:themeTint="80" w:sz="2" w:space="0"/>
          <w:right w:val="single" w:color="7F7F7F" w:themeColor="text1" w:themeTint="80" w:sz="2" w:space="0"/>
          <w:insideH w:val="single" w:color="7F7F7F" w:themeColor="text1" w:themeTint="80" w:sz="2" w:space="0"/>
          <w:insideV w:val="single" w:color="7F7F7F" w:themeColor="text1" w:themeTint="8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1757"/>
        <w:gridCol w:w="1699"/>
        <w:gridCol w:w="2309"/>
        <w:gridCol w:w="847"/>
        <w:gridCol w:w="1134"/>
        <w:gridCol w:w="992"/>
      </w:tblGrid>
      <w:tr w:rsidR="00E00CDF" w:rsidTr="5513CDD1" w14:paraId="314B5B1D" w14:textId="77777777">
        <w:trPr>
          <w:trHeight w:val="446"/>
        </w:trPr>
        <w:tc>
          <w:tcPr>
            <w:tcW w:w="451" w:type="dxa"/>
            <w:shd w:val="clear" w:color="auto" w:fill="D9D9D9" w:themeFill="background1" w:themeFillShade="D9"/>
            <w:tcMar/>
          </w:tcPr>
          <w:p w:rsidR="00E00CDF" w:rsidRDefault="00E00CDF" w14:paraId="273D4EC0" w14:textId="77777777">
            <w:pPr>
              <w:pStyle w:val="TableParagraph"/>
              <w:spacing w:before="129" w:line="240" w:lineRule="auto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SN</w:t>
            </w:r>
          </w:p>
        </w:tc>
        <w:tc>
          <w:tcPr>
            <w:tcW w:w="1757" w:type="dxa"/>
            <w:shd w:val="clear" w:color="auto" w:fill="D9D9D9" w:themeFill="background1" w:themeFillShade="D9"/>
            <w:tcMar/>
          </w:tcPr>
          <w:p w:rsidR="00E00CDF" w:rsidRDefault="00E00CDF" w14:paraId="0D7BB339" w14:textId="77777777">
            <w:pPr>
              <w:pStyle w:val="TableParagraph"/>
              <w:spacing w:before="129" w:line="240" w:lineRule="auto"/>
              <w:ind w:left="379"/>
              <w:rPr>
                <w:b/>
                <w:sz w:val="17"/>
              </w:rPr>
            </w:pPr>
            <w:r>
              <w:rPr>
                <w:b/>
                <w:sz w:val="17"/>
              </w:rPr>
              <w:t>Nepali Name</w:t>
            </w:r>
          </w:p>
        </w:tc>
        <w:tc>
          <w:tcPr>
            <w:tcW w:w="1699" w:type="dxa"/>
            <w:shd w:val="clear" w:color="auto" w:fill="D9D9D9" w:themeFill="background1" w:themeFillShade="D9"/>
            <w:tcMar/>
          </w:tcPr>
          <w:p w:rsidR="00E00CDF" w:rsidP="5AEC2987" w:rsidRDefault="00E00CDF" w14:paraId="6C26DDC1" w14:textId="77777777">
            <w:pPr>
              <w:pStyle w:val="TableParagraph"/>
              <w:spacing w:before="129" w:line="240" w:lineRule="auto"/>
              <w:ind w:left="310"/>
              <w:jc w:val="center"/>
              <w:rPr>
                <w:b/>
                <w:bCs/>
                <w:sz w:val="17"/>
                <w:szCs w:val="17"/>
              </w:rPr>
            </w:pPr>
            <w:r w:rsidRPr="5AEC2987">
              <w:rPr>
                <w:b/>
                <w:bCs/>
                <w:sz w:val="17"/>
                <w:szCs w:val="17"/>
              </w:rPr>
              <w:t>English Name</w:t>
            </w:r>
          </w:p>
        </w:tc>
        <w:tc>
          <w:tcPr>
            <w:tcW w:w="2309" w:type="dxa"/>
            <w:shd w:val="clear" w:color="auto" w:fill="D9D9D9" w:themeFill="background1" w:themeFillShade="D9"/>
            <w:tcMar/>
          </w:tcPr>
          <w:p w:rsidR="00E00CDF" w:rsidP="5AEC2987" w:rsidRDefault="00E00CDF" w14:paraId="523BA302" w14:textId="77777777">
            <w:pPr>
              <w:pStyle w:val="TableParagraph"/>
              <w:spacing w:before="129" w:line="240" w:lineRule="auto"/>
              <w:ind w:left="544"/>
              <w:jc w:val="center"/>
              <w:rPr>
                <w:b/>
                <w:bCs/>
                <w:sz w:val="17"/>
                <w:szCs w:val="17"/>
              </w:rPr>
            </w:pPr>
            <w:r w:rsidRPr="5AEC2987">
              <w:rPr>
                <w:b/>
                <w:bCs/>
                <w:sz w:val="17"/>
                <w:szCs w:val="17"/>
              </w:rPr>
              <w:t>Botanical Name</w:t>
            </w:r>
          </w:p>
        </w:tc>
        <w:tc>
          <w:tcPr>
            <w:tcW w:w="847" w:type="dxa"/>
            <w:shd w:val="clear" w:color="auto" w:fill="D9D9D9" w:themeFill="background1" w:themeFillShade="D9"/>
            <w:tcMar/>
          </w:tcPr>
          <w:p w:rsidR="00E00CDF" w:rsidRDefault="00E00CDF" w14:paraId="328AA0D6" w14:textId="77777777">
            <w:pPr>
              <w:pStyle w:val="TableParagraph"/>
              <w:spacing w:before="6" w:line="210" w:lineRule="atLeast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Average Trend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="00E00CDF" w:rsidRDefault="00E00CDF" w14:paraId="3AEC50F6" w14:textId="77777777">
            <w:pPr>
              <w:pStyle w:val="TableParagraph"/>
              <w:spacing w:before="129" w:line="240" w:lineRule="auto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Kathmandu</w:t>
            </w:r>
          </w:p>
        </w:tc>
        <w:tc>
          <w:tcPr>
            <w:tcW w:w="992" w:type="dxa"/>
            <w:shd w:val="clear" w:color="auto" w:fill="D9D9D9" w:themeFill="background1" w:themeFillShade="D9"/>
            <w:tcMar/>
          </w:tcPr>
          <w:p w:rsidR="00E00CDF" w:rsidRDefault="00E00CDF" w14:paraId="7DBC2B86" w14:textId="77777777">
            <w:pPr>
              <w:pStyle w:val="TableParagraph"/>
              <w:spacing w:before="129" w:line="240" w:lineRule="auto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Nepalgunj</w:t>
            </w:r>
          </w:p>
        </w:tc>
      </w:tr>
      <w:tr w:rsidR="00E00CDF" w:rsidTr="5513CDD1" w14:paraId="18F999B5" w14:textId="77777777">
        <w:trPr>
          <w:trHeight w:val="205"/>
        </w:trPr>
        <w:tc>
          <w:tcPr>
            <w:tcW w:w="451" w:type="dxa"/>
            <w:tcMar/>
          </w:tcPr>
          <w:p w:rsidR="00E00CDF" w:rsidP="5AEC2987" w:rsidRDefault="00E00CDF" w14:paraId="7144751B" w14:textId="0DDF677B">
            <w:pPr>
              <w:pStyle w:val="TableParagraph"/>
              <w:spacing w:before="9" w:line="17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60061E4C" w14:textId="57BD6806">
            <w:pPr>
              <w:pStyle w:val="TableParagraph"/>
              <w:spacing w:before="9" w:line="177" w:lineRule="exact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cdnf</w:t>
            </w:r>
            <w:proofErr w:type="spellEnd"/>
          </w:p>
        </w:tc>
        <w:tc>
          <w:tcPr>
            <w:tcW w:w="1699" w:type="dxa"/>
            <w:tcMar/>
          </w:tcPr>
          <w:p w:rsidR="00E00CDF" w:rsidP="5AEC2987" w:rsidRDefault="00E00CDF" w14:paraId="44EAFD9C" w14:textId="44E06187">
            <w:pPr>
              <w:pStyle w:val="TableParagraph"/>
              <w:spacing w:before="9" w:line="177" w:lineRule="exact"/>
              <w:ind w:left="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 xml:space="preserve"> Indian Gooseberry</w:t>
            </w:r>
          </w:p>
        </w:tc>
        <w:tc>
          <w:tcPr>
            <w:tcW w:w="2309" w:type="dxa"/>
            <w:tcMar/>
          </w:tcPr>
          <w:p w:rsidR="00E00CDF" w:rsidP="5AEC2987" w:rsidRDefault="00E00CDF" w14:paraId="4B94D5A5" w14:textId="1420A765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Phyllanthus emblica</w:t>
            </w:r>
          </w:p>
        </w:tc>
        <w:tc>
          <w:tcPr>
            <w:tcW w:w="847" w:type="dxa"/>
            <w:tcMar/>
          </w:tcPr>
          <w:p w:rsidR="00E00CDF" w:rsidP="5AEC2987" w:rsidRDefault="00E00CDF" w14:paraId="3DEEC669" w14:textId="571A3AE6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3656B9AB" w14:textId="59355BA1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150</w:t>
            </w:r>
          </w:p>
        </w:tc>
        <w:tc>
          <w:tcPr>
            <w:tcW w:w="992" w:type="dxa"/>
            <w:tcMar/>
          </w:tcPr>
          <w:p w:rsidR="00E00CDF" w:rsidP="5AEC2987" w:rsidRDefault="00E00CDF" w14:paraId="45FB0818" w14:textId="6D596528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115</w:t>
            </w:r>
          </w:p>
        </w:tc>
      </w:tr>
      <w:tr w:rsidR="00E00CDF" w:rsidTr="5513CDD1" w14:paraId="5FCD5EC4" w14:textId="77777777">
        <w:trPr>
          <w:trHeight w:val="206"/>
        </w:trPr>
        <w:tc>
          <w:tcPr>
            <w:tcW w:w="451" w:type="dxa"/>
            <w:tcMar/>
          </w:tcPr>
          <w:p w:rsidR="00E00CDF" w:rsidP="5AEC2987" w:rsidRDefault="00E00CDF" w14:paraId="0B778152" w14:textId="7257C957">
            <w:pPr>
              <w:pStyle w:val="TableParagraph"/>
              <w:spacing w:before="9" w:line="17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62486C05" w14:textId="1D701A82">
            <w:pPr>
              <w:pStyle w:val="TableParagraph"/>
              <w:spacing w:before="9" w:line="177" w:lineRule="exact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c;'/f]</w:t>
            </w:r>
          </w:p>
        </w:tc>
        <w:tc>
          <w:tcPr>
            <w:tcW w:w="1699" w:type="dxa"/>
            <w:tcMar/>
          </w:tcPr>
          <w:p w:rsidR="00E00CDF" w:rsidP="5AEC2987" w:rsidRDefault="00E00CDF" w14:paraId="4101652C" w14:textId="1570E9B0">
            <w:pPr>
              <w:pStyle w:val="TableParagraph"/>
              <w:spacing w:before="9" w:line="177" w:lineRule="exact"/>
              <w:ind w:left="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 xml:space="preserve"> Malabar nut</w:t>
            </w:r>
          </w:p>
        </w:tc>
        <w:tc>
          <w:tcPr>
            <w:tcW w:w="2309" w:type="dxa"/>
            <w:tcMar/>
          </w:tcPr>
          <w:p w:rsidR="00E00CDF" w:rsidP="5AEC2987" w:rsidRDefault="00E00CDF" w14:paraId="4B99056E" w14:textId="6F81AA79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Justicia adhatoda</w:t>
            </w:r>
          </w:p>
        </w:tc>
        <w:tc>
          <w:tcPr>
            <w:tcW w:w="847" w:type="dxa"/>
            <w:tcMar/>
          </w:tcPr>
          <w:p w:rsidR="00E00CDF" w:rsidP="5AEC2987" w:rsidRDefault="00E00CDF" w14:paraId="1299C43A" w14:textId="24526D96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4DDBEF00" w14:textId="00A5B64D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</w:t>
            </w:r>
          </w:p>
        </w:tc>
        <w:tc>
          <w:tcPr>
            <w:tcW w:w="992" w:type="dxa"/>
            <w:tcMar/>
          </w:tcPr>
          <w:p w:rsidR="00E00CDF" w:rsidP="5AEC2987" w:rsidRDefault="00E00CDF" w14:paraId="3461D779" w14:textId="61711D63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50</w:t>
            </w:r>
          </w:p>
        </w:tc>
      </w:tr>
      <w:tr w:rsidR="00E00CDF" w:rsidTr="5513CDD1" w14:paraId="2598DEE6" w14:textId="77777777">
        <w:trPr>
          <w:trHeight w:val="302"/>
        </w:trPr>
        <w:tc>
          <w:tcPr>
            <w:tcW w:w="451" w:type="dxa"/>
            <w:tcMar/>
          </w:tcPr>
          <w:p w:rsidR="00E00CDF" w:rsidP="5AEC2987" w:rsidRDefault="00E00CDF" w14:paraId="279935FF" w14:textId="32A72014">
            <w:pPr>
              <w:pStyle w:val="TableParagraph"/>
              <w:spacing w:before="9" w:line="17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1FC39945" w14:textId="2DB6F5A2">
            <w:pPr>
              <w:pStyle w:val="TableParagraph"/>
              <w:spacing w:before="9" w:line="177" w:lineRule="exact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clQ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;</w:t>
            </w:r>
          </w:p>
        </w:tc>
        <w:tc>
          <w:tcPr>
            <w:tcW w:w="1699" w:type="dxa"/>
            <w:tcMar/>
          </w:tcPr>
          <w:p w:rsidR="00E00CDF" w:rsidP="5AEC2987" w:rsidRDefault="00E00CDF" w14:paraId="0562CB0E" w14:textId="05F3B1BE">
            <w:pPr>
              <w:pStyle w:val="TableParagraph"/>
              <w:spacing w:before="9" w:line="17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Atis root, Indian Aconite</w:t>
            </w:r>
          </w:p>
        </w:tc>
        <w:tc>
          <w:tcPr>
            <w:tcW w:w="2309" w:type="dxa"/>
            <w:tcMar/>
          </w:tcPr>
          <w:p w:rsidR="00E00CDF" w:rsidP="5AEC2987" w:rsidRDefault="00E00CDF" w14:paraId="34CE0A41" w14:textId="287EF63C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Delphinium himalayae</w:t>
            </w:r>
          </w:p>
        </w:tc>
        <w:tc>
          <w:tcPr>
            <w:tcW w:w="847" w:type="dxa"/>
            <w:tcMar/>
          </w:tcPr>
          <w:p w:rsidR="00E00CDF" w:rsidP="5AEC2987" w:rsidRDefault="00E00CDF" w14:paraId="62EBF3C5" w14:textId="2899B0C9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6D98A12B" w14:textId="752D6039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</w:p>
        </w:tc>
        <w:tc>
          <w:tcPr>
            <w:tcW w:w="992" w:type="dxa"/>
            <w:tcMar/>
          </w:tcPr>
          <w:p w:rsidR="00E00CDF" w:rsidP="5AEC2987" w:rsidRDefault="00E00CDF" w14:paraId="2946DB82" w14:textId="775FC60A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</w:p>
        </w:tc>
      </w:tr>
      <w:tr w:rsidR="00E00CDF" w:rsidTr="5513CDD1" w14:paraId="78941E47" w14:textId="77777777">
        <w:trPr>
          <w:trHeight w:val="206"/>
        </w:trPr>
        <w:tc>
          <w:tcPr>
            <w:tcW w:w="451" w:type="dxa"/>
            <w:tcMar/>
          </w:tcPr>
          <w:p w:rsidR="00E00CDF" w:rsidP="5AEC2987" w:rsidRDefault="00E00CDF" w14:paraId="44240AAE" w14:textId="2268B672">
            <w:pPr>
              <w:pStyle w:val="TableParagraph"/>
              <w:spacing w:before="9" w:line="17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6B699379" w14:textId="43881C3D">
            <w:pPr>
              <w:pStyle w:val="TableParagraph"/>
              <w:spacing w:before="9" w:line="17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a/</w:t>
            </w: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f]{</w:t>
            </w:r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3FE9F23F" w14:textId="146AF5C6">
            <w:pPr>
              <w:pStyle w:val="TableParagraph"/>
              <w:spacing w:before="9" w:line="17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Belleric myrobolan</w:t>
            </w:r>
          </w:p>
        </w:tc>
        <w:tc>
          <w:tcPr>
            <w:tcW w:w="2309" w:type="dxa"/>
            <w:tcMar/>
          </w:tcPr>
          <w:p w:rsidR="00E00CDF" w:rsidP="5AEC2987" w:rsidRDefault="00E00CDF" w14:paraId="1F72F646" w14:textId="40ECD566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Terminalia bellirica</w:t>
            </w:r>
          </w:p>
        </w:tc>
        <w:tc>
          <w:tcPr>
            <w:tcW w:w="847" w:type="dxa"/>
            <w:tcMar/>
          </w:tcPr>
          <w:p w:rsidR="00E00CDF" w:rsidP="5AEC2987" w:rsidRDefault="00E00CDF" w14:paraId="08CE6F91" w14:textId="2B1FE21E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61CDCEAD" w14:textId="5F87171B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125</w:t>
            </w:r>
          </w:p>
        </w:tc>
        <w:tc>
          <w:tcPr>
            <w:tcW w:w="992" w:type="dxa"/>
            <w:tcMar/>
          </w:tcPr>
          <w:p w:rsidR="00E00CDF" w:rsidP="5AEC2987" w:rsidRDefault="00E00CDF" w14:paraId="6BB9E253" w14:textId="2FDC5663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60</w:t>
            </w:r>
          </w:p>
        </w:tc>
      </w:tr>
      <w:tr w:rsidR="00E00CDF" w:rsidTr="5513CDD1" w14:paraId="29B4EA11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1B87E3DE" w14:textId="70C9552C">
            <w:pPr>
              <w:pStyle w:val="TableParagraph"/>
              <w:spacing w:before="18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07547A01" w14:textId="0664662B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e'ts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]z</w:t>
            </w:r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5043CB0F" w14:textId="15E6C59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Himalayan Lovage</w:t>
            </w:r>
          </w:p>
        </w:tc>
        <w:tc>
          <w:tcPr>
            <w:tcW w:w="2309" w:type="dxa"/>
            <w:tcMar/>
          </w:tcPr>
          <w:p w:rsidR="00E00CDF" w:rsidP="5AEC2987" w:rsidRDefault="00E00CDF" w14:paraId="07459315" w14:textId="0A45D765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Ligusticopsis wallichiana</w:t>
            </w:r>
          </w:p>
        </w:tc>
        <w:tc>
          <w:tcPr>
            <w:tcW w:w="847" w:type="dxa"/>
            <w:tcMar/>
          </w:tcPr>
          <w:p w:rsidR="00E00CDF" w:rsidP="5AEC2987" w:rsidRDefault="00E00CDF" w14:paraId="6537F28F" w14:textId="01325D3D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6DFB9E20" w14:textId="664F2942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300</w:t>
            </w:r>
          </w:p>
        </w:tc>
        <w:tc>
          <w:tcPr>
            <w:tcW w:w="992" w:type="dxa"/>
            <w:tcMar/>
          </w:tcPr>
          <w:p w:rsidR="00E00CDF" w:rsidP="5AEC2987" w:rsidRDefault="00E00CDF" w14:paraId="70DF9E56" w14:textId="6942004E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</w:t>
            </w:r>
          </w:p>
        </w:tc>
      </w:tr>
      <w:tr w:rsidR="00E00CDF" w:rsidTr="5513CDD1" w14:paraId="75697EEC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109B8484" w14:textId="71F17605">
            <w:pPr>
              <w:pStyle w:val="TableParagraph"/>
              <w:spacing w:before="18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738610EB" w14:textId="2484A2A7">
            <w:pPr>
              <w:pStyle w:val="TableParagraph"/>
              <w:spacing w:before="18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ljifh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/f</w:t>
            </w:r>
          </w:p>
        </w:tc>
        <w:tc>
          <w:tcPr>
            <w:tcW w:w="1699" w:type="dxa"/>
            <w:tcMar/>
          </w:tcPr>
          <w:p w:rsidR="00E00CDF" w:rsidP="5AEC2987" w:rsidRDefault="00E00CDF" w14:paraId="637805D2" w14:textId="28204435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Aconite root</w:t>
            </w:r>
          </w:p>
        </w:tc>
        <w:tc>
          <w:tcPr>
            <w:tcW w:w="2309" w:type="dxa"/>
            <w:tcMar/>
          </w:tcPr>
          <w:p w:rsidR="00E00CDF" w:rsidP="5AEC2987" w:rsidRDefault="00E00CDF" w14:paraId="463F29E8" w14:textId="0F7174AD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Aconitum spicatum</w:t>
            </w:r>
          </w:p>
        </w:tc>
        <w:tc>
          <w:tcPr>
            <w:tcW w:w="847" w:type="dxa"/>
            <w:tcMar/>
          </w:tcPr>
          <w:p w:rsidR="00E00CDF" w:rsidP="5AEC2987" w:rsidRDefault="00E00CDF" w14:paraId="3B7B4B86" w14:textId="042F9374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3A0FF5F2" w14:textId="0FB89896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600</w:t>
            </w:r>
          </w:p>
        </w:tc>
        <w:tc>
          <w:tcPr>
            <w:tcW w:w="992" w:type="dxa"/>
            <w:tcMar/>
          </w:tcPr>
          <w:p w:rsidR="00E00CDF" w:rsidP="5AEC2987" w:rsidRDefault="00E00CDF" w14:paraId="5630AD66" w14:textId="739F02F5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450</w:t>
            </w:r>
          </w:p>
        </w:tc>
      </w:tr>
      <w:tr w:rsidR="00E00CDF" w:rsidTr="5513CDD1" w14:paraId="44B0A208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03853697" w14:textId="27FEF2B9">
            <w:pPr>
              <w:pStyle w:val="TableParagraph"/>
              <w:spacing w:line="18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17AD93B2" w14:textId="0C0B77EE">
            <w:pPr>
              <w:pStyle w:val="TableParagraph"/>
              <w:spacing w:line="187" w:lineRule="exact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af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]emf]</w:t>
            </w:r>
          </w:p>
        </w:tc>
        <w:tc>
          <w:tcPr>
            <w:tcW w:w="1699" w:type="dxa"/>
            <w:tcMar/>
          </w:tcPr>
          <w:p w:rsidR="00E00CDF" w:rsidP="5AEC2987" w:rsidRDefault="00E00CDF" w14:paraId="0DE4B5B7" w14:textId="3A5BE6BD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Sweet flag</w:t>
            </w:r>
          </w:p>
        </w:tc>
        <w:tc>
          <w:tcPr>
            <w:tcW w:w="2309" w:type="dxa"/>
            <w:tcMar/>
          </w:tcPr>
          <w:p w:rsidR="00E00CDF" w:rsidP="5AEC2987" w:rsidRDefault="00E00CDF" w14:paraId="66204FF1" w14:textId="1E068F3A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Acorus calamus</w:t>
            </w:r>
          </w:p>
        </w:tc>
        <w:tc>
          <w:tcPr>
            <w:tcW w:w="847" w:type="dxa"/>
            <w:tcMar/>
          </w:tcPr>
          <w:p w:rsidR="00E00CDF" w:rsidP="5AEC2987" w:rsidRDefault="00E00CDF" w14:paraId="2DBF0D7D" w14:textId="303875A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6B62F1B3" w14:textId="139A1EB4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100</w:t>
            </w:r>
          </w:p>
        </w:tc>
        <w:tc>
          <w:tcPr>
            <w:tcW w:w="992" w:type="dxa"/>
            <w:tcMar/>
          </w:tcPr>
          <w:p w:rsidR="00E00CDF" w:rsidP="5AEC2987" w:rsidRDefault="00E00CDF" w14:paraId="02F2C34E" w14:textId="33CA7503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100</w:t>
            </w:r>
          </w:p>
        </w:tc>
      </w:tr>
      <w:tr w:rsidR="00E00CDF" w:rsidTr="5513CDD1" w14:paraId="2B2B7304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089009E4" w14:textId="4F9C285F">
            <w:pPr>
              <w:pStyle w:val="TableParagraph"/>
              <w:spacing w:line="18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</w:t>
            </w:r>
          </w:p>
        </w:tc>
        <w:tc>
          <w:tcPr>
            <w:tcW w:w="1757" w:type="dxa"/>
            <w:tcMar/>
          </w:tcPr>
          <w:p w:rsidRPr="00C447D9" w:rsidR="00E00CDF" w:rsidP="00C447D9" w:rsidRDefault="00E00CDF" w14:paraId="296FEF7D" w14:textId="1BA114BE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lr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/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fOtf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]</w:t>
            </w:r>
          </w:p>
        </w:tc>
        <w:tc>
          <w:tcPr>
            <w:tcW w:w="1699" w:type="dxa"/>
            <w:tcMar/>
          </w:tcPr>
          <w:p w:rsidR="00E00CDF" w:rsidP="5AEC2987" w:rsidRDefault="00E00CDF" w14:paraId="7194DBDC" w14:textId="53A870C4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Chireeta</w:t>
            </w:r>
          </w:p>
        </w:tc>
        <w:tc>
          <w:tcPr>
            <w:tcW w:w="2309" w:type="dxa"/>
            <w:tcMar/>
          </w:tcPr>
          <w:p w:rsidR="00E00CDF" w:rsidP="5AEC2987" w:rsidRDefault="00E00CDF" w14:paraId="769D0D3C" w14:textId="38E02DE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Swertia chirayita</w:t>
            </w:r>
          </w:p>
        </w:tc>
        <w:tc>
          <w:tcPr>
            <w:tcW w:w="847" w:type="dxa"/>
            <w:tcMar/>
          </w:tcPr>
          <w:p w:rsidR="00E00CDF" w:rsidP="5AEC2987" w:rsidRDefault="00E00CDF" w14:paraId="54CD245A" w14:textId="01064299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1231BE67" w14:textId="3A9680E0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  <w:tc>
          <w:tcPr>
            <w:tcW w:w="992" w:type="dxa"/>
            <w:tcMar/>
          </w:tcPr>
          <w:p w:rsidR="00E00CDF" w:rsidP="5AEC2987" w:rsidRDefault="00E00CDF" w14:paraId="36FEB5B0" w14:textId="36E13DA4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800</w:t>
            </w:r>
          </w:p>
        </w:tc>
      </w:tr>
      <w:tr w:rsidR="00E00CDF" w:rsidTr="5513CDD1" w14:paraId="5D369756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446DE71A" w14:textId="52EFE7A1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9</w:t>
            </w:r>
          </w:p>
        </w:tc>
        <w:tc>
          <w:tcPr>
            <w:tcW w:w="1757" w:type="dxa"/>
            <w:tcMar/>
          </w:tcPr>
          <w:p w:rsidRPr="00C447D9" w:rsidR="00E00CDF" w:rsidP="00C447D9" w:rsidRDefault="00E00CDF" w14:paraId="34FF1C98" w14:textId="1AC7A16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C447D9">
              <w:rPr>
                <w:rFonts w:ascii="Preeti" w:hAnsi="Preeti"/>
                <w:sz w:val="17"/>
                <w:szCs w:val="17"/>
              </w:rPr>
              <w:t xml:space="preserve">r'N7L 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cldnf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], s/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fh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 xml:space="preserve"> r'N7L</w:t>
            </w:r>
          </w:p>
        </w:tc>
        <w:tc>
          <w:tcPr>
            <w:tcW w:w="1699" w:type="dxa"/>
            <w:tcMar/>
          </w:tcPr>
          <w:p w:rsidR="00E00CDF" w:rsidP="5AEC2987" w:rsidRDefault="00E00CDF" w14:paraId="6D072C0D" w14:textId="4967975D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Himalayan rhubarb</w:t>
            </w:r>
          </w:p>
        </w:tc>
        <w:tc>
          <w:tcPr>
            <w:tcW w:w="2309" w:type="dxa"/>
            <w:tcMar/>
          </w:tcPr>
          <w:p w:rsidR="00E00CDF" w:rsidP="5AEC2987" w:rsidRDefault="00E00CDF" w14:paraId="48A21919" w14:textId="56F9700D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Rheum australe</w:t>
            </w:r>
          </w:p>
        </w:tc>
        <w:tc>
          <w:tcPr>
            <w:tcW w:w="847" w:type="dxa"/>
            <w:tcMar/>
          </w:tcPr>
          <w:p w:rsidR="00E00CDF" w:rsidP="5AEC2987" w:rsidRDefault="00E00CDF" w14:paraId="6BD18F9B" w14:textId="6835A13D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238601FE" w14:textId="1484CAC6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200</w:t>
            </w:r>
          </w:p>
        </w:tc>
        <w:tc>
          <w:tcPr>
            <w:tcW w:w="992" w:type="dxa"/>
            <w:tcMar/>
          </w:tcPr>
          <w:p w:rsidR="00E00CDF" w:rsidP="5AEC2987" w:rsidRDefault="00E00CDF" w14:paraId="0F3CABC7" w14:textId="0D83C900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150</w:t>
            </w:r>
          </w:p>
        </w:tc>
      </w:tr>
      <w:tr w:rsidR="00E00CDF" w:rsidTr="5513CDD1" w14:paraId="4737E36C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735DA4F4" w14:textId="71B0A0B8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10</w:t>
            </w:r>
          </w:p>
        </w:tc>
        <w:tc>
          <w:tcPr>
            <w:tcW w:w="1757" w:type="dxa"/>
            <w:tcMar/>
          </w:tcPr>
          <w:p w:rsidRPr="00C447D9" w:rsidR="00E00CDF" w:rsidP="00C447D9" w:rsidRDefault="00E00CDF" w14:paraId="0AD9C6F4" w14:textId="571A832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bfnlrgL</w:t>
            </w:r>
            <w:proofErr w:type="spellEnd"/>
          </w:p>
        </w:tc>
        <w:tc>
          <w:tcPr>
            <w:tcW w:w="1699" w:type="dxa"/>
            <w:tcMar/>
          </w:tcPr>
          <w:p w:rsidR="00E00CDF" w:rsidP="5AEC2987" w:rsidRDefault="00E00CDF" w14:paraId="4B1F511A" w14:textId="634FC99D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Cinnamon bark</w:t>
            </w:r>
          </w:p>
        </w:tc>
        <w:tc>
          <w:tcPr>
            <w:tcW w:w="2309" w:type="dxa"/>
            <w:tcMar/>
          </w:tcPr>
          <w:p w:rsidR="00E00CDF" w:rsidP="5AEC2987" w:rsidRDefault="00E00CDF" w14:paraId="65F9C3DC" w14:textId="3540F4A2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Cinnamomum tamala</w:t>
            </w:r>
          </w:p>
        </w:tc>
        <w:tc>
          <w:tcPr>
            <w:tcW w:w="847" w:type="dxa"/>
            <w:tcMar/>
          </w:tcPr>
          <w:p w:rsidR="00E00CDF" w:rsidP="5AEC2987" w:rsidRDefault="00E00CDF" w14:paraId="5023141B" w14:textId="6C778573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1F3B1409" w14:textId="39E10223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140</w:t>
            </w:r>
          </w:p>
        </w:tc>
        <w:tc>
          <w:tcPr>
            <w:tcW w:w="992" w:type="dxa"/>
            <w:tcMar/>
          </w:tcPr>
          <w:p w:rsidR="00E00CDF" w:rsidP="5AEC2987" w:rsidRDefault="00E00CDF" w14:paraId="562C75D1" w14:textId="1EF2584D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130</w:t>
            </w:r>
          </w:p>
        </w:tc>
      </w:tr>
      <w:tr w:rsidR="00E00CDF" w:rsidTr="5513CDD1" w14:paraId="4B73E586" w14:textId="77777777">
        <w:trPr>
          <w:trHeight w:val="215"/>
        </w:trPr>
        <w:tc>
          <w:tcPr>
            <w:tcW w:w="451" w:type="dxa"/>
            <w:tcMar/>
          </w:tcPr>
          <w:p w:rsidR="00E00CDF" w:rsidP="5AEC2987" w:rsidRDefault="00E00CDF" w14:paraId="48DF98D7" w14:textId="490DBA3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11</w:t>
            </w:r>
          </w:p>
        </w:tc>
        <w:tc>
          <w:tcPr>
            <w:tcW w:w="1757" w:type="dxa"/>
            <w:tcMar/>
          </w:tcPr>
          <w:p w:rsidRPr="00C447D9" w:rsidR="00E00CDF" w:rsidP="00C447D9" w:rsidRDefault="00E00CDF" w14:paraId="7DF4E37C" w14:textId="211DE027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cn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}+</w:t>
            </w:r>
            <w:proofErr w:type="spellStart"/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rL</w:t>
            </w:r>
            <w:proofErr w:type="spellEnd"/>
          </w:p>
        </w:tc>
        <w:tc>
          <w:tcPr>
            <w:tcW w:w="1699" w:type="dxa"/>
            <w:tcMar/>
          </w:tcPr>
          <w:p w:rsidR="00E00CDF" w:rsidP="5AEC2987" w:rsidRDefault="00E00CDF" w14:paraId="44FB30F8" w14:textId="6269651E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Black cardamom</w:t>
            </w:r>
          </w:p>
        </w:tc>
        <w:tc>
          <w:tcPr>
            <w:tcW w:w="2309" w:type="dxa"/>
            <w:tcMar/>
          </w:tcPr>
          <w:p w:rsidR="00E00CDF" w:rsidP="5AEC2987" w:rsidRDefault="00E00CDF" w14:paraId="1DA6542E" w14:textId="59A9C6D9">
            <w:pPr>
              <w:pStyle w:val="TableParagraph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Amomum subulatum</w:t>
            </w:r>
          </w:p>
        </w:tc>
        <w:tc>
          <w:tcPr>
            <w:tcW w:w="847" w:type="dxa"/>
            <w:tcMar/>
          </w:tcPr>
          <w:p w:rsidR="00E00CDF" w:rsidP="5AEC2987" w:rsidRDefault="00E00CDF" w14:paraId="3041E394" w14:textId="40478A22">
            <w:pPr>
              <w:pStyle w:val="TableParagraph"/>
              <w:spacing w:before="6" w:line="190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722B00AE" w14:textId="5420FC41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992" w:type="dxa"/>
            <w:tcMar/>
          </w:tcPr>
          <w:p w:rsidR="00E00CDF" w:rsidP="5AEC2987" w:rsidRDefault="00E00CDF" w14:paraId="42C6D796" w14:textId="74C4A7A6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E00CDF" w:rsidTr="5513CDD1" w14:paraId="39F18D26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5D0116D1" w14:textId="15F0F3C5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</w:t>
            </w:r>
          </w:p>
        </w:tc>
        <w:tc>
          <w:tcPr>
            <w:tcW w:w="1757" w:type="dxa"/>
            <w:tcMar/>
          </w:tcPr>
          <w:p w:rsidRPr="00C447D9" w:rsidR="00E00CDF" w:rsidP="00C447D9" w:rsidRDefault="00E00CDF" w14:paraId="31126E5D" w14:textId="4711FBA1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u'RrL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 xml:space="preserve"> 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Rofp</w:t>
            </w:r>
            <w:proofErr w:type="spellEnd"/>
          </w:p>
        </w:tc>
        <w:tc>
          <w:tcPr>
            <w:tcW w:w="1699" w:type="dxa"/>
            <w:tcMar/>
          </w:tcPr>
          <w:p w:rsidR="00E00CDF" w:rsidP="5AEC2987" w:rsidRDefault="00E00CDF" w14:paraId="2DE403A5" w14:textId="21C4B340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Morel mushroom</w:t>
            </w:r>
          </w:p>
        </w:tc>
        <w:tc>
          <w:tcPr>
            <w:tcW w:w="2309" w:type="dxa"/>
            <w:tcMar/>
          </w:tcPr>
          <w:p w:rsidR="00E00CDF" w:rsidP="5AEC2987" w:rsidRDefault="00E00CDF" w14:paraId="62431CDC" w14:textId="0775F0DD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Morchella esculenta</w:t>
            </w:r>
          </w:p>
        </w:tc>
        <w:tc>
          <w:tcPr>
            <w:tcW w:w="847" w:type="dxa"/>
            <w:tcMar/>
          </w:tcPr>
          <w:p w:rsidR="00E00CDF" w:rsidP="5AEC2987" w:rsidRDefault="00E00CDF" w14:paraId="49E398E2" w14:textId="138B0FD9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16287F21" w14:textId="68E9A43D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8000</w:t>
            </w:r>
          </w:p>
        </w:tc>
        <w:tc>
          <w:tcPr>
            <w:tcW w:w="992" w:type="dxa"/>
            <w:tcMar/>
          </w:tcPr>
          <w:p w:rsidR="00E00CDF" w:rsidP="5AEC2987" w:rsidRDefault="00E00CDF" w14:paraId="5BE93A62" w14:textId="25902EDF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12000</w:t>
            </w:r>
          </w:p>
        </w:tc>
      </w:tr>
      <w:tr w:rsidR="00E00CDF" w:rsidTr="5513CDD1" w14:paraId="4E1E336A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0F953182" w14:textId="695FAB51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13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7D34F5C7" w14:textId="332E9E48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x/</w:t>
            </w: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f]{</w:t>
            </w:r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0B4020A7" w14:textId="378A8D4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Chebulic myrobolan</w:t>
            </w:r>
          </w:p>
        </w:tc>
        <w:tc>
          <w:tcPr>
            <w:tcW w:w="2309" w:type="dxa"/>
            <w:tcMar/>
          </w:tcPr>
          <w:p w:rsidR="00E00CDF" w:rsidP="5AEC2987" w:rsidRDefault="00E00CDF" w14:paraId="1D7B270A" w14:textId="3310014A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Terminalia chebula</w:t>
            </w:r>
          </w:p>
        </w:tc>
        <w:tc>
          <w:tcPr>
            <w:tcW w:w="847" w:type="dxa"/>
            <w:tcMar/>
          </w:tcPr>
          <w:p w:rsidR="00E00CDF" w:rsidP="5AEC2987" w:rsidRDefault="00E00CDF" w14:paraId="4F904CB7" w14:textId="58EBB4F9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06971CD3" w14:textId="5D2A21A6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125</w:t>
            </w:r>
          </w:p>
        </w:tc>
        <w:tc>
          <w:tcPr>
            <w:tcW w:w="992" w:type="dxa"/>
            <w:tcMar/>
          </w:tcPr>
          <w:p w:rsidR="00E00CDF" w:rsidP="5AEC2987" w:rsidRDefault="00E00CDF" w14:paraId="2A1F701D" w14:textId="2F82EDAA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90</w:t>
            </w:r>
          </w:p>
        </w:tc>
      </w:tr>
      <w:tr w:rsidR="00E00CDF" w:rsidTr="5513CDD1" w14:paraId="33CFEC6B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423D4B9D" w14:textId="3AA88522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14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5B95CD12" w14:textId="4444992C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C447D9">
              <w:rPr>
                <w:rFonts w:ascii="Preeti" w:hAnsi="Preeti"/>
                <w:sz w:val="17"/>
                <w:szCs w:val="17"/>
              </w:rPr>
              <w:t>h6fd;</w:t>
            </w:r>
          </w:p>
        </w:tc>
        <w:tc>
          <w:tcPr>
            <w:tcW w:w="1699" w:type="dxa"/>
            <w:tcMar/>
          </w:tcPr>
          <w:p w:rsidR="00E00CDF" w:rsidP="5AEC2987" w:rsidRDefault="00E00CDF" w14:paraId="5220BBB2" w14:textId="686B48F0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Spikenard</w:t>
            </w:r>
          </w:p>
        </w:tc>
        <w:tc>
          <w:tcPr>
            <w:tcW w:w="2309" w:type="dxa"/>
            <w:tcMar/>
          </w:tcPr>
          <w:p w:rsidR="00E00CDF" w:rsidP="5AEC2987" w:rsidRDefault="00E00CDF" w14:paraId="13CB595B" w14:textId="7FBDD362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Nardostachys jatamansi</w:t>
            </w:r>
          </w:p>
        </w:tc>
        <w:tc>
          <w:tcPr>
            <w:tcW w:w="847" w:type="dxa"/>
            <w:tcMar/>
          </w:tcPr>
          <w:p w:rsidR="00E00CDF" w:rsidP="5AEC2987" w:rsidRDefault="00E00CDF" w14:paraId="6D9C8D39" w14:textId="658A96B0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675E05EE" w14:textId="215C6C26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1200</w:t>
            </w:r>
          </w:p>
        </w:tc>
        <w:tc>
          <w:tcPr>
            <w:tcW w:w="992" w:type="dxa"/>
            <w:tcMar/>
          </w:tcPr>
          <w:p w:rsidR="00E00CDF" w:rsidP="5AEC2987" w:rsidRDefault="00E00CDF" w14:paraId="2FC17F8B" w14:textId="04E91996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1200</w:t>
            </w:r>
          </w:p>
        </w:tc>
      </w:tr>
      <w:tr w:rsidR="00E00CDF" w:rsidTr="5513CDD1" w14:paraId="0EB5E791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632BF140" w14:textId="3B87BEB1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50F40DEB" w14:textId="6158EAA0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C447D9">
              <w:rPr>
                <w:rFonts w:ascii="Preeti" w:hAnsi="Preeti"/>
                <w:sz w:val="17"/>
                <w:szCs w:val="17"/>
              </w:rPr>
              <w:t>sfs8</w:t>
            </w:r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l;+</w:t>
            </w:r>
            <w:proofErr w:type="spellStart"/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uL</w:t>
            </w:r>
            <w:proofErr w:type="spellEnd"/>
          </w:p>
        </w:tc>
        <w:tc>
          <w:tcPr>
            <w:tcW w:w="1699" w:type="dxa"/>
            <w:tcMar/>
          </w:tcPr>
          <w:p w:rsidR="00E00CDF" w:rsidP="5AEC2987" w:rsidRDefault="00E00CDF" w14:paraId="77A52294" w14:textId="62219FF0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Chinese pistache</w:t>
            </w:r>
          </w:p>
        </w:tc>
        <w:tc>
          <w:tcPr>
            <w:tcW w:w="2309" w:type="dxa"/>
            <w:tcMar/>
          </w:tcPr>
          <w:p w:rsidR="00E00CDF" w:rsidP="5AEC2987" w:rsidRDefault="00E00CDF" w14:paraId="007DCDA8" w14:textId="7B7E1C3D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 xml:space="preserve">Pistacia </w:t>
            </w:r>
            <w:proofErr w:type="spellStart"/>
            <w:r w:rsidR="001838FB">
              <w:rPr>
                <w:i/>
                <w:iCs/>
                <w:sz w:val="17"/>
                <w:szCs w:val="17"/>
              </w:rPr>
              <w:t>chinesis</w:t>
            </w:r>
            <w:proofErr w:type="spellEnd"/>
            <w:r w:rsidR="001838FB">
              <w:rPr>
                <w:i/>
                <w:iCs/>
                <w:sz w:val="17"/>
                <w:szCs w:val="17"/>
              </w:rPr>
              <w:t xml:space="preserve"> subs. </w:t>
            </w:r>
            <w:proofErr w:type="spellStart"/>
            <w:r w:rsidR="001838FB">
              <w:rPr>
                <w:i/>
                <w:iCs/>
                <w:sz w:val="17"/>
                <w:szCs w:val="17"/>
              </w:rPr>
              <w:t>integerrima</w:t>
            </w:r>
            <w:proofErr w:type="spellEnd"/>
          </w:p>
        </w:tc>
        <w:tc>
          <w:tcPr>
            <w:tcW w:w="847" w:type="dxa"/>
            <w:tcMar/>
          </w:tcPr>
          <w:p w:rsidR="00E00CDF" w:rsidP="5AEC2987" w:rsidRDefault="00E00CDF" w14:paraId="450EA2D7" w14:textId="10C3BCCD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3DD355C9" w14:textId="5AF2EE80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800</w:t>
            </w:r>
          </w:p>
        </w:tc>
        <w:tc>
          <w:tcPr>
            <w:tcW w:w="992" w:type="dxa"/>
            <w:tcMar/>
          </w:tcPr>
          <w:p w:rsidR="00E00CDF" w:rsidP="5AEC2987" w:rsidRDefault="00E00CDF" w14:paraId="1A81F0B1" w14:textId="33ECBF45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</w:tr>
      <w:tr w:rsidR="00E00CDF" w:rsidTr="5513CDD1" w14:paraId="111B77A1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5DA96121" w14:textId="123E732B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16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2908EB2C" w14:textId="727F6F90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sfsf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nL</w:t>
            </w:r>
            <w:proofErr w:type="spellEnd"/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121FD38A" w14:textId="4EB7CD90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Fritillary</w:t>
            </w:r>
          </w:p>
        </w:tc>
        <w:tc>
          <w:tcPr>
            <w:tcW w:w="2309" w:type="dxa"/>
            <w:tcMar/>
          </w:tcPr>
          <w:p w:rsidR="00E00CDF" w:rsidP="5AEC2987" w:rsidRDefault="00E00CDF" w14:paraId="1FE2DD96" w14:textId="54B13401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Fritillaria cirrhosa</w:t>
            </w:r>
          </w:p>
        </w:tc>
        <w:tc>
          <w:tcPr>
            <w:tcW w:w="847" w:type="dxa"/>
            <w:tcMar/>
          </w:tcPr>
          <w:p w:rsidR="00E00CDF" w:rsidP="5AEC2987" w:rsidRDefault="00E00CDF" w14:paraId="27357532" w14:textId="402EB64D">
            <w:pPr>
              <w:pStyle w:val="TableParagraph"/>
              <w:spacing w:before="6" w:line="194" w:lineRule="exact"/>
              <w:ind w:left="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07F023C8" w14:textId="566DBEC1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250</w:t>
            </w:r>
          </w:p>
        </w:tc>
        <w:tc>
          <w:tcPr>
            <w:tcW w:w="992" w:type="dxa"/>
            <w:tcMar/>
          </w:tcPr>
          <w:p w:rsidR="00E00CDF" w:rsidP="5AEC2987" w:rsidRDefault="00E00CDF" w14:paraId="4BDB5498" w14:textId="6C4DDC9E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140</w:t>
            </w:r>
          </w:p>
        </w:tc>
      </w:tr>
      <w:tr w:rsidR="00E00CDF" w:rsidTr="5513CDD1" w14:paraId="526D80A2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5D9857E1" w14:textId="043031BC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17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187F57B8" w14:textId="7D98FDC4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s'6\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sL</w:t>
            </w:r>
            <w:proofErr w:type="spellEnd"/>
          </w:p>
        </w:tc>
        <w:tc>
          <w:tcPr>
            <w:tcW w:w="1699" w:type="dxa"/>
            <w:tcMar/>
          </w:tcPr>
          <w:p w:rsidR="00E00CDF" w:rsidP="5AEC2987" w:rsidRDefault="00E00CDF" w14:paraId="54738AF4" w14:textId="3A5E9E0C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Kutki</w:t>
            </w:r>
          </w:p>
        </w:tc>
        <w:tc>
          <w:tcPr>
            <w:tcW w:w="2309" w:type="dxa"/>
            <w:tcMar/>
          </w:tcPr>
          <w:p w:rsidR="00E00CDF" w:rsidP="5AEC2987" w:rsidRDefault="00E00CDF" w14:paraId="46ABBD8F" w14:textId="0232A0D6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Neopicrorhiza scrophulariiflora</w:t>
            </w:r>
          </w:p>
        </w:tc>
        <w:tc>
          <w:tcPr>
            <w:tcW w:w="847" w:type="dxa"/>
            <w:tcMar/>
          </w:tcPr>
          <w:p w:rsidR="00E00CDF" w:rsidP="5AEC2987" w:rsidRDefault="00E00CDF" w14:paraId="06BBA33E" w14:textId="5B1479CB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464FCBC1" w14:textId="3BBE22C9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2000</w:t>
            </w:r>
          </w:p>
        </w:tc>
        <w:tc>
          <w:tcPr>
            <w:tcW w:w="992" w:type="dxa"/>
            <w:tcMar/>
          </w:tcPr>
          <w:p w:rsidR="00E00CDF" w:rsidP="5AEC2987" w:rsidRDefault="00E00CDF" w14:paraId="5C8C6B09" w14:textId="7B0B36B6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1900</w:t>
            </w:r>
          </w:p>
        </w:tc>
      </w:tr>
      <w:tr w:rsidR="00E00CDF" w:rsidTr="5513CDD1" w14:paraId="2847A633" w14:textId="77777777">
        <w:trPr>
          <w:trHeight w:val="215"/>
        </w:trPr>
        <w:tc>
          <w:tcPr>
            <w:tcW w:w="451" w:type="dxa"/>
            <w:tcMar/>
          </w:tcPr>
          <w:p w:rsidR="00E00CDF" w:rsidP="5AEC2987" w:rsidRDefault="00E00CDF" w14:paraId="7C14D38D" w14:textId="1F2C6381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18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62199465" w14:textId="2863048F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r w:rsidRPr="00C447D9">
              <w:rPr>
                <w:rFonts w:ascii="Preeti" w:hAnsi="Preeti"/>
                <w:sz w:val="17"/>
                <w:szCs w:val="17"/>
              </w:rPr>
              <w:t>dlh7f]</w:t>
            </w:r>
          </w:p>
        </w:tc>
        <w:tc>
          <w:tcPr>
            <w:tcW w:w="1699" w:type="dxa"/>
            <w:tcMar/>
          </w:tcPr>
          <w:p w:rsidR="00E00CDF" w:rsidP="5AEC2987" w:rsidRDefault="00E00CDF" w14:paraId="0DA123B1" w14:textId="3F881560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Maddar</w:t>
            </w:r>
          </w:p>
        </w:tc>
        <w:tc>
          <w:tcPr>
            <w:tcW w:w="2309" w:type="dxa"/>
            <w:tcMar/>
          </w:tcPr>
          <w:p w:rsidR="00E00CDF" w:rsidP="5AEC2987" w:rsidRDefault="00E00CDF" w14:paraId="4C4CEA3D" w14:textId="273D4176">
            <w:pPr>
              <w:pStyle w:val="TableParagraph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Rubia manjith</w:t>
            </w:r>
          </w:p>
        </w:tc>
        <w:tc>
          <w:tcPr>
            <w:tcW w:w="847" w:type="dxa"/>
            <w:tcMar/>
          </w:tcPr>
          <w:p w:rsidR="00E00CDF" w:rsidP="5AEC2987" w:rsidRDefault="00E00CDF" w14:paraId="50895670" w14:textId="0088BEF9">
            <w:pPr>
              <w:pStyle w:val="TableParagraph"/>
              <w:spacing w:before="6" w:line="190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38C1F859" w14:textId="5A1C1801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150</w:t>
            </w:r>
          </w:p>
        </w:tc>
        <w:tc>
          <w:tcPr>
            <w:tcW w:w="992" w:type="dxa"/>
            <w:tcMar/>
          </w:tcPr>
          <w:p w:rsidR="00E00CDF" w:rsidP="5AEC2987" w:rsidRDefault="00E00CDF" w14:paraId="0C8FE7CE" w14:textId="4CCE40BF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200</w:t>
            </w:r>
          </w:p>
        </w:tc>
      </w:tr>
      <w:tr w:rsidR="00E00CDF" w:rsidTr="5513CDD1" w14:paraId="5007C906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72A4FFC0" w14:textId="7718108E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19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308D56CC" w14:textId="26200268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lgd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{</w:t>
            </w:r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;L</w:t>
            </w:r>
          </w:p>
        </w:tc>
        <w:tc>
          <w:tcPr>
            <w:tcW w:w="1699" w:type="dxa"/>
            <w:tcMar/>
          </w:tcPr>
          <w:p w:rsidR="00E00CDF" w:rsidP="5AEC2987" w:rsidRDefault="00E00CDF" w14:paraId="797E50C6" w14:textId="6BF9F04A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Larkspur</w:t>
            </w:r>
          </w:p>
        </w:tc>
        <w:tc>
          <w:tcPr>
            <w:tcW w:w="2309" w:type="dxa"/>
            <w:tcMar/>
          </w:tcPr>
          <w:p w:rsidR="00E00CDF" w:rsidP="5AEC2987" w:rsidRDefault="00E00CDF" w14:paraId="7B04FA47" w14:textId="7E297913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Delphinium denudatum</w:t>
            </w:r>
          </w:p>
        </w:tc>
        <w:tc>
          <w:tcPr>
            <w:tcW w:w="847" w:type="dxa"/>
            <w:tcMar/>
          </w:tcPr>
          <w:p w:rsidR="00E00CDF" w:rsidP="5AEC2987" w:rsidRDefault="00E00CDF" w14:paraId="568C698B" w14:textId="1912F508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1A939487" w14:textId="572B5505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7000</w:t>
            </w:r>
          </w:p>
        </w:tc>
        <w:tc>
          <w:tcPr>
            <w:tcW w:w="992" w:type="dxa"/>
            <w:tcMar/>
          </w:tcPr>
          <w:p w:rsidR="00E00CDF" w:rsidP="5AEC2987" w:rsidRDefault="00E00CDF" w14:paraId="6AA258D8" w14:textId="116DE92C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6000</w:t>
            </w:r>
          </w:p>
        </w:tc>
      </w:tr>
      <w:tr w:rsidR="00E00CDF" w:rsidTr="5513CDD1" w14:paraId="7B568215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6C375A72" w14:textId="595C03CF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36AF6883" w14:textId="4FF8B1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kbdrfn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 xml:space="preserve">, 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cdnj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]b</w:t>
            </w:r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54C529ED" w14:textId="65DAC862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Himalayan rhubarb</w:t>
            </w:r>
          </w:p>
        </w:tc>
        <w:tc>
          <w:tcPr>
            <w:tcW w:w="2309" w:type="dxa"/>
            <w:tcMar/>
          </w:tcPr>
          <w:p w:rsidR="00E00CDF" w:rsidP="5AEC2987" w:rsidRDefault="00E00CDF" w14:paraId="1C0157D6" w14:textId="312DEBC5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Rheum australe</w:t>
            </w:r>
          </w:p>
        </w:tc>
        <w:tc>
          <w:tcPr>
            <w:tcW w:w="847" w:type="dxa"/>
            <w:tcMar/>
          </w:tcPr>
          <w:p w:rsidR="00E00CDF" w:rsidP="5AEC2987" w:rsidRDefault="00E00CDF" w14:paraId="3691E7B2" w14:textId="074EEB95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526770CE" w14:textId="7807A352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110</w:t>
            </w:r>
          </w:p>
        </w:tc>
        <w:tc>
          <w:tcPr>
            <w:tcW w:w="992" w:type="dxa"/>
            <w:tcMar/>
          </w:tcPr>
          <w:p w:rsidR="00E00CDF" w:rsidP="5AEC2987" w:rsidRDefault="00E00CDF" w14:paraId="7CBEED82" w14:textId="74F19CD8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115</w:t>
            </w:r>
          </w:p>
        </w:tc>
      </w:tr>
      <w:tr w:rsidR="00E00CDF" w:rsidTr="5513CDD1" w14:paraId="44C26413" w14:textId="77777777">
        <w:trPr>
          <w:trHeight w:val="244"/>
        </w:trPr>
        <w:tc>
          <w:tcPr>
            <w:tcW w:w="451" w:type="dxa"/>
            <w:tcMar/>
          </w:tcPr>
          <w:p w:rsidR="00E00CDF" w:rsidP="5AEC2987" w:rsidRDefault="00E00CDF" w14:paraId="07581EC8" w14:textId="05476A49">
            <w:pPr>
              <w:pStyle w:val="TableParagraph"/>
              <w:spacing w:before="28" w:line="240" w:lineRule="auto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21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135E58C4" w14:textId="7E628725">
            <w:pPr>
              <w:pStyle w:val="TableParagraph"/>
              <w:spacing w:before="28" w:line="240" w:lineRule="auto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kfvgj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]b</w:t>
            </w:r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62EBF9A1" w14:textId="27F61139">
            <w:pPr>
              <w:pStyle w:val="TableParagraph"/>
              <w:spacing w:before="28" w:line="240" w:lineRule="auto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Rockfoil</w:t>
            </w:r>
          </w:p>
        </w:tc>
        <w:tc>
          <w:tcPr>
            <w:tcW w:w="2309" w:type="dxa"/>
            <w:tcMar/>
          </w:tcPr>
          <w:p w:rsidR="00E00CDF" w:rsidP="5AEC2987" w:rsidRDefault="00E00CDF" w14:paraId="0C6C2CD5" w14:textId="5F0F231C">
            <w:pPr>
              <w:pStyle w:val="TableParagraph"/>
              <w:spacing w:before="28" w:line="240" w:lineRule="auto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Bergenia spp.</w:t>
            </w:r>
          </w:p>
        </w:tc>
        <w:tc>
          <w:tcPr>
            <w:tcW w:w="847" w:type="dxa"/>
            <w:tcMar/>
          </w:tcPr>
          <w:p w:rsidR="00E00CDF" w:rsidP="5AEC2987" w:rsidRDefault="00E00CDF" w14:paraId="709E88E4" w14:textId="79B07088">
            <w:pPr>
              <w:pStyle w:val="TableParagraph"/>
              <w:spacing w:before="20" w:line="20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508C98E9" w14:textId="3AB91A54">
            <w:pPr>
              <w:pStyle w:val="TableParagraph"/>
              <w:spacing w:before="28" w:line="240" w:lineRule="auto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80</w:t>
            </w:r>
          </w:p>
        </w:tc>
        <w:tc>
          <w:tcPr>
            <w:tcW w:w="992" w:type="dxa"/>
            <w:tcMar/>
          </w:tcPr>
          <w:p w:rsidR="00E00CDF" w:rsidP="5AEC2987" w:rsidRDefault="00E00CDF" w14:paraId="779F8E76" w14:textId="4CCD6A84">
            <w:pPr>
              <w:pStyle w:val="TableParagraph"/>
              <w:spacing w:before="28" w:line="240" w:lineRule="auto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</w:t>
            </w:r>
          </w:p>
        </w:tc>
      </w:tr>
      <w:tr w:rsidR="00E00CDF" w:rsidTr="5513CDD1" w14:paraId="72E4F76D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346E8674" w14:textId="16363B30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22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5F07D11E" w14:textId="079831FC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lkKnf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 xml:space="preserve"> -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nfdf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]_</w:t>
            </w:r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41508A3C" w14:textId="1407AAE9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Long pepper</w:t>
            </w:r>
          </w:p>
        </w:tc>
        <w:tc>
          <w:tcPr>
            <w:tcW w:w="2309" w:type="dxa"/>
            <w:tcMar/>
          </w:tcPr>
          <w:p w:rsidR="00E00CDF" w:rsidP="5AEC2987" w:rsidRDefault="00E00CDF" w14:paraId="43D6B1D6" w14:textId="140B6396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Piper longum</w:t>
            </w:r>
          </w:p>
        </w:tc>
        <w:tc>
          <w:tcPr>
            <w:tcW w:w="847" w:type="dxa"/>
            <w:tcMar/>
          </w:tcPr>
          <w:p w:rsidR="00E00CDF" w:rsidP="5AEC2987" w:rsidRDefault="00E00CDF" w14:paraId="17DBC151" w14:textId="00D9F8D9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6F8BD81B" w14:textId="6202C73D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650</w:t>
            </w:r>
          </w:p>
        </w:tc>
        <w:tc>
          <w:tcPr>
            <w:tcW w:w="992" w:type="dxa"/>
            <w:tcMar/>
          </w:tcPr>
          <w:p w:rsidR="00E00CDF" w:rsidP="5AEC2987" w:rsidRDefault="00E00CDF" w14:paraId="2613E9C1" w14:textId="63CA01C5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650</w:t>
            </w:r>
          </w:p>
        </w:tc>
      </w:tr>
      <w:tr w:rsidR="00E00CDF" w:rsidTr="5513CDD1" w14:paraId="1D8EB8EE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0AA4FC67" w14:textId="364A569C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23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5B2F9378" w14:textId="5F96F3FE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lkKnf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 xml:space="preserve"> -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uf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nf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]_</w:t>
            </w:r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58E6DD4E" w14:textId="48127C82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Round pepper</w:t>
            </w:r>
          </w:p>
        </w:tc>
        <w:tc>
          <w:tcPr>
            <w:tcW w:w="2309" w:type="dxa"/>
            <w:tcMar/>
          </w:tcPr>
          <w:p w:rsidR="00E00CDF" w:rsidP="5AEC2987" w:rsidRDefault="00E00CDF" w14:paraId="7D3BEE8F" w14:textId="290830E9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Piper chaba</w:t>
            </w:r>
          </w:p>
        </w:tc>
        <w:tc>
          <w:tcPr>
            <w:tcW w:w="847" w:type="dxa"/>
            <w:tcMar/>
          </w:tcPr>
          <w:p w:rsidR="00E00CDF" w:rsidP="5AEC2987" w:rsidRDefault="00E00CDF" w14:paraId="3B88899E" w14:textId="452C5A33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69E2BB2B" w14:textId="554CD65D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400</w:t>
            </w:r>
          </w:p>
        </w:tc>
        <w:tc>
          <w:tcPr>
            <w:tcW w:w="992" w:type="dxa"/>
            <w:tcMar/>
          </w:tcPr>
          <w:p w:rsidR="00E00CDF" w:rsidP="5AEC2987" w:rsidRDefault="00E00CDF" w14:paraId="57C0D796" w14:textId="154931C2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</w:tr>
      <w:tr w:rsidR="00E00CDF" w:rsidTr="5513CDD1" w14:paraId="4BFDD700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1C203047" w14:textId="1192A11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24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120C4E94" w14:textId="20C89C1E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/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ftf</w:t>
            </w:r>
            <w:proofErr w:type="spellEnd"/>
            <w:proofErr w:type="gramEnd"/>
            <w:r w:rsidRPr="00151D98">
              <w:rPr>
                <w:rFonts w:ascii="Preeti" w:hAnsi="Preeti"/>
                <w:sz w:val="17"/>
                <w:szCs w:val="17"/>
              </w:rPr>
              <w:t xml:space="preserve">] 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Rofp</w:t>
            </w:r>
            <w:proofErr w:type="spellEnd"/>
          </w:p>
        </w:tc>
        <w:tc>
          <w:tcPr>
            <w:tcW w:w="1699" w:type="dxa"/>
            <w:tcMar/>
          </w:tcPr>
          <w:p w:rsidR="00E00CDF" w:rsidP="5AEC2987" w:rsidRDefault="00E00CDF" w14:paraId="42AFC42D" w14:textId="560C803A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Red mushroom, reishi</w:t>
            </w:r>
          </w:p>
        </w:tc>
        <w:tc>
          <w:tcPr>
            <w:tcW w:w="2309" w:type="dxa"/>
            <w:tcMar/>
          </w:tcPr>
          <w:p w:rsidR="00E00CDF" w:rsidP="5AEC2987" w:rsidRDefault="00E00CDF" w14:paraId="271CA723" w14:textId="4F3CD67E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Ganoderma lucidum</w:t>
            </w:r>
          </w:p>
        </w:tc>
        <w:tc>
          <w:tcPr>
            <w:tcW w:w="847" w:type="dxa"/>
            <w:tcMar/>
          </w:tcPr>
          <w:p w:rsidR="00E00CDF" w:rsidP="5AEC2987" w:rsidRDefault="00E00CDF" w14:paraId="75FBE423" w14:textId="518D274D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2D3F0BEC" w14:textId="4C317A4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5000</w:t>
            </w:r>
          </w:p>
        </w:tc>
        <w:tc>
          <w:tcPr>
            <w:tcW w:w="992" w:type="dxa"/>
            <w:tcMar/>
          </w:tcPr>
          <w:p w:rsidR="00E00CDF" w:rsidP="5AEC2987" w:rsidRDefault="00E00CDF" w14:paraId="75CF4315" w14:textId="49C0FC41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1500-3500</w:t>
            </w:r>
          </w:p>
        </w:tc>
      </w:tr>
      <w:tr w:rsidR="00E00CDF" w:rsidTr="5513CDD1" w14:paraId="36334656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029B61C8" w14:textId="3FFA89F9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25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3C0395D3" w14:textId="004075CA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l/7\7f</w:t>
            </w:r>
          </w:p>
        </w:tc>
        <w:tc>
          <w:tcPr>
            <w:tcW w:w="1699" w:type="dxa"/>
            <w:tcMar/>
          </w:tcPr>
          <w:p w:rsidR="00E00CDF" w:rsidP="5AEC2987" w:rsidRDefault="00E00CDF" w14:paraId="3254BC2F" w14:textId="1BF0D961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Soapnut</w:t>
            </w:r>
          </w:p>
        </w:tc>
        <w:tc>
          <w:tcPr>
            <w:tcW w:w="2309" w:type="dxa"/>
            <w:tcMar/>
          </w:tcPr>
          <w:p w:rsidRPr="001838FB" w:rsidR="00E00CDF" w:rsidP="5AEC2987" w:rsidRDefault="00E00CDF" w14:paraId="651E9592" w14:textId="7B2F484E">
            <w:pPr>
              <w:pStyle w:val="TableParagraph"/>
              <w:spacing w:before="0" w:line="240" w:lineRule="auto"/>
              <w:ind w:left="0"/>
              <w:jc w:val="center"/>
              <w:rPr>
                <w:i/>
                <w:iCs/>
                <w:sz w:val="17"/>
                <w:szCs w:val="17"/>
              </w:rPr>
            </w:pPr>
            <w:r w:rsidRPr="001838FB">
              <w:rPr>
                <w:i/>
                <w:iCs/>
                <w:sz w:val="17"/>
                <w:szCs w:val="17"/>
              </w:rPr>
              <w:t>Sapinus mukorossi</w:t>
            </w:r>
          </w:p>
        </w:tc>
        <w:tc>
          <w:tcPr>
            <w:tcW w:w="847" w:type="dxa"/>
            <w:tcMar/>
          </w:tcPr>
          <w:p w:rsidR="00E00CDF" w:rsidP="5AEC2987" w:rsidRDefault="00E00CDF" w14:paraId="269E314A" w14:textId="2F2992EF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47341341" w14:textId="0DB9FF8C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55</w:t>
            </w:r>
          </w:p>
        </w:tc>
        <w:tc>
          <w:tcPr>
            <w:tcW w:w="992" w:type="dxa"/>
            <w:tcMar/>
          </w:tcPr>
          <w:p w:rsidR="00E00CDF" w:rsidP="5AEC2987" w:rsidRDefault="00E00CDF" w14:paraId="42EF2083" w14:textId="0D01B73C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55</w:t>
            </w:r>
          </w:p>
        </w:tc>
      </w:tr>
      <w:tr w:rsidR="00E00CDF" w:rsidTr="5513CDD1" w14:paraId="41C0AA51" w14:textId="77777777">
        <w:trPr>
          <w:trHeight w:val="205"/>
        </w:trPr>
        <w:tc>
          <w:tcPr>
            <w:tcW w:w="451" w:type="dxa"/>
            <w:tcMar/>
          </w:tcPr>
          <w:p w:rsidR="00E00CDF" w:rsidP="5AEC2987" w:rsidRDefault="00E00CDF" w14:paraId="67F78040" w14:textId="0850B56F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26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2093CA67" w14:textId="52EE1676">
            <w:pPr>
              <w:pStyle w:val="TableParagraph"/>
              <w:spacing w:before="9" w:line="17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;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tfj</w:t>
            </w:r>
            <w:proofErr w:type="spellEnd"/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/L</w:t>
            </w:r>
          </w:p>
        </w:tc>
        <w:tc>
          <w:tcPr>
            <w:tcW w:w="1699" w:type="dxa"/>
            <w:tcMar/>
          </w:tcPr>
          <w:p w:rsidR="00E00CDF" w:rsidP="5AEC2987" w:rsidRDefault="00E00CDF" w14:paraId="2503B197" w14:textId="304CEDAD">
            <w:pPr>
              <w:pStyle w:val="TableParagraph"/>
              <w:spacing w:before="9" w:line="17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Asparagus</w:t>
            </w:r>
          </w:p>
        </w:tc>
        <w:tc>
          <w:tcPr>
            <w:tcW w:w="2309" w:type="dxa"/>
            <w:tcMar/>
          </w:tcPr>
          <w:p w:rsidR="00E00CDF" w:rsidP="5AEC2987" w:rsidRDefault="00E00CDF" w14:paraId="38288749" w14:textId="05FF1EB3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Asparahus racemosus</w:t>
            </w:r>
          </w:p>
        </w:tc>
        <w:tc>
          <w:tcPr>
            <w:tcW w:w="847" w:type="dxa"/>
            <w:tcMar/>
          </w:tcPr>
          <w:p w:rsidR="00E00CDF" w:rsidP="5AEC2987" w:rsidRDefault="00E00CDF" w14:paraId="20BD9A1A" w14:textId="68F6AC1F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0C136CF1" w14:textId="61AE561C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  <w:tc>
          <w:tcPr>
            <w:tcW w:w="992" w:type="dxa"/>
            <w:tcMar/>
          </w:tcPr>
          <w:p w:rsidR="00E00CDF" w:rsidP="5AEC2987" w:rsidRDefault="00E00CDF" w14:paraId="0A392C6A" w14:textId="4A100F8E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</w:tr>
      <w:tr w:rsidR="00E00CDF" w:rsidTr="5513CDD1" w14:paraId="57393B24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30768756" w14:textId="08FD6EDB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27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13C326F3" w14:textId="3AB74347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;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t'jf</w:t>
            </w:r>
            <w:proofErr w:type="spellEnd"/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4853B841" w14:textId="2E44F7C2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Love apple, Himalayan Paris</w:t>
            </w:r>
          </w:p>
        </w:tc>
        <w:tc>
          <w:tcPr>
            <w:tcW w:w="2309" w:type="dxa"/>
            <w:tcMar/>
          </w:tcPr>
          <w:p w:rsidRPr="001838FB" w:rsidR="00E00CDF" w:rsidP="5AEC2987" w:rsidRDefault="00E00CDF" w14:paraId="50125231" w14:textId="2F4ECB21">
            <w:pPr>
              <w:pStyle w:val="TableParagraph"/>
              <w:spacing w:before="0" w:line="240" w:lineRule="auto"/>
              <w:ind w:left="0"/>
              <w:jc w:val="center"/>
              <w:rPr>
                <w:i/>
                <w:iCs/>
                <w:sz w:val="17"/>
                <w:szCs w:val="17"/>
              </w:rPr>
            </w:pPr>
            <w:r w:rsidRPr="001838FB">
              <w:rPr>
                <w:i/>
                <w:iCs/>
                <w:sz w:val="17"/>
                <w:szCs w:val="17"/>
              </w:rPr>
              <w:t>Paris polyphylla</w:t>
            </w:r>
          </w:p>
        </w:tc>
        <w:tc>
          <w:tcPr>
            <w:tcW w:w="847" w:type="dxa"/>
            <w:tcMar/>
          </w:tcPr>
          <w:p w:rsidR="00E00CDF" w:rsidP="5AEC2987" w:rsidRDefault="00E00CDF" w14:paraId="5A25747A" w14:textId="5A35FE2C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09B8D95D" w14:textId="6D5E3C7A">
            <w:pPr>
              <w:pStyle w:val="TableParagraph"/>
              <w:spacing w:line="187" w:lineRule="exact"/>
              <w:rPr>
                <w:sz w:val="17"/>
                <w:szCs w:val="17"/>
              </w:rPr>
            </w:pPr>
          </w:p>
        </w:tc>
        <w:tc>
          <w:tcPr>
            <w:tcW w:w="992" w:type="dxa"/>
            <w:tcMar/>
          </w:tcPr>
          <w:p w:rsidR="00E00CDF" w:rsidP="5AEC2987" w:rsidRDefault="00E00CDF" w14:paraId="78BEFD2A" w14:textId="2EFC955F">
            <w:pPr>
              <w:pStyle w:val="TableParagraph"/>
              <w:spacing w:line="187" w:lineRule="exact"/>
              <w:rPr>
                <w:sz w:val="17"/>
                <w:szCs w:val="17"/>
              </w:rPr>
            </w:pPr>
          </w:p>
        </w:tc>
      </w:tr>
      <w:tr w:rsidR="00E00CDF" w:rsidTr="5513CDD1" w14:paraId="4B34824B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141FAE07" w14:textId="11910DD5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28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67B7A70C" w14:textId="3C9F3A5B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;]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tslrgL</w:t>
            </w:r>
            <w:proofErr w:type="spellEnd"/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71887C79" w14:textId="77E22272">
            <w:pPr>
              <w:pStyle w:val="TableParagraph"/>
              <w:spacing w:before="0" w:line="240" w:lineRule="auto"/>
              <w:ind w:left="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Solomon’s Seal</w:t>
            </w:r>
          </w:p>
        </w:tc>
        <w:tc>
          <w:tcPr>
            <w:tcW w:w="2309" w:type="dxa"/>
            <w:tcMar/>
          </w:tcPr>
          <w:p w:rsidR="00E00CDF" w:rsidP="5AEC2987" w:rsidRDefault="00E00CDF" w14:paraId="3B7FD67C" w14:textId="785447DE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Polygonatum spp.</w:t>
            </w:r>
          </w:p>
        </w:tc>
        <w:tc>
          <w:tcPr>
            <w:tcW w:w="847" w:type="dxa"/>
            <w:tcMar/>
          </w:tcPr>
          <w:p w:rsidR="00E00CDF" w:rsidP="5AEC2987" w:rsidRDefault="00E00CDF" w14:paraId="38D6B9B6" w14:textId="6464C0D0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22F860BB" w14:textId="5131CD3E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400</w:t>
            </w:r>
          </w:p>
        </w:tc>
        <w:tc>
          <w:tcPr>
            <w:tcW w:w="992" w:type="dxa"/>
            <w:tcMar/>
          </w:tcPr>
          <w:p w:rsidR="00E00CDF" w:rsidP="5AEC2987" w:rsidRDefault="00E00CDF" w14:paraId="698536F5" w14:textId="4F1F18B6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400</w:t>
            </w:r>
          </w:p>
        </w:tc>
      </w:tr>
      <w:tr w:rsidR="00E00CDF" w:rsidTr="5513CDD1" w14:paraId="219897CE" w14:textId="77777777">
        <w:trPr>
          <w:trHeight w:val="215"/>
        </w:trPr>
        <w:tc>
          <w:tcPr>
            <w:tcW w:w="451" w:type="dxa"/>
            <w:tcMar/>
          </w:tcPr>
          <w:p w:rsidR="00E00CDF" w:rsidP="5AEC2987" w:rsidRDefault="00E00CDF" w14:paraId="60DA3216" w14:textId="6C4B489F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29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3B22BB7D" w14:textId="23E754DD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l;sfsfO</w:t>
            </w:r>
            <w:proofErr w:type="spellEnd"/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17B246DD" w14:textId="5E39B5BB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Soap pod</w:t>
            </w:r>
          </w:p>
        </w:tc>
        <w:tc>
          <w:tcPr>
            <w:tcW w:w="2309" w:type="dxa"/>
            <w:tcMar/>
          </w:tcPr>
          <w:p w:rsidR="00E00CDF" w:rsidP="5AEC2987" w:rsidRDefault="00E00CDF" w14:paraId="6BF89DA3" w14:textId="7BFE59FF">
            <w:pPr>
              <w:pStyle w:val="TableParagraph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Acacia rugata</w:t>
            </w:r>
          </w:p>
        </w:tc>
        <w:tc>
          <w:tcPr>
            <w:tcW w:w="847" w:type="dxa"/>
            <w:tcMar/>
          </w:tcPr>
          <w:p w:rsidR="00E00CDF" w:rsidP="5AEC2987" w:rsidRDefault="00E00CDF" w14:paraId="5C3E0E74" w14:textId="0845DBCF">
            <w:pPr>
              <w:pStyle w:val="TableParagraph"/>
              <w:spacing w:before="6" w:line="190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66A1FAB9" w14:textId="5769CF7A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100</w:t>
            </w:r>
          </w:p>
        </w:tc>
        <w:tc>
          <w:tcPr>
            <w:tcW w:w="992" w:type="dxa"/>
            <w:tcMar/>
          </w:tcPr>
          <w:p w:rsidR="00E00CDF" w:rsidP="5AEC2987" w:rsidRDefault="00E00CDF" w14:paraId="76BB753C" w14:textId="40758B9E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75</w:t>
            </w:r>
          </w:p>
        </w:tc>
      </w:tr>
      <w:tr w:rsidR="00E00CDF" w:rsidTr="5513CDD1" w14:paraId="2C8B330C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57D182F7" w14:textId="32D7EB6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30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66060428" w14:textId="0EEB7530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;'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uGwsf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sLnf</w:t>
            </w:r>
            <w:proofErr w:type="spellEnd"/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1D0656FE" w14:textId="7777777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</w:p>
        </w:tc>
        <w:tc>
          <w:tcPr>
            <w:tcW w:w="2309" w:type="dxa"/>
            <w:tcMar/>
          </w:tcPr>
          <w:p w:rsidR="00E00CDF" w:rsidP="5AEC2987" w:rsidRDefault="00E00CDF" w14:paraId="7B37605A" w14:textId="72C7AF61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Cinnamomum glaucescens</w:t>
            </w:r>
          </w:p>
        </w:tc>
        <w:tc>
          <w:tcPr>
            <w:tcW w:w="847" w:type="dxa"/>
            <w:tcMar/>
          </w:tcPr>
          <w:p w:rsidR="00E00CDF" w:rsidP="5AEC2987" w:rsidRDefault="00E00CDF" w14:paraId="394798F2" w14:textId="7B0E4B6B">
            <w:pPr>
              <w:pStyle w:val="TableParagraph"/>
              <w:spacing w:before="10" w:line="190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3889A505" w14:textId="781FE7D4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450</w:t>
            </w:r>
          </w:p>
        </w:tc>
        <w:tc>
          <w:tcPr>
            <w:tcW w:w="992" w:type="dxa"/>
            <w:tcMar/>
          </w:tcPr>
          <w:p w:rsidR="00E00CDF" w:rsidP="5AEC2987" w:rsidRDefault="00E00CDF" w14:paraId="29079D35" w14:textId="2B8B7935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430</w:t>
            </w:r>
          </w:p>
        </w:tc>
      </w:tr>
      <w:tr w:rsidR="00E00CDF" w:rsidTr="5513CDD1" w14:paraId="434292C4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1A5C49E1" w14:textId="6855DC4B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31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1A3FAC43" w14:textId="05EE1410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;'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uGwjfn</w:t>
            </w:r>
            <w:proofErr w:type="spellEnd"/>
          </w:p>
        </w:tc>
        <w:tc>
          <w:tcPr>
            <w:tcW w:w="1699" w:type="dxa"/>
            <w:tcMar/>
          </w:tcPr>
          <w:p w:rsidR="00E00CDF" w:rsidP="5AEC2987" w:rsidRDefault="00E00CDF" w14:paraId="2BBD94B2" w14:textId="43799B6D">
            <w:pPr>
              <w:pStyle w:val="TableParagraph"/>
              <w:spacing w:before="18"/>
              <w:ind w:left="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Indian valerian</w:t>
            </w:r>
          </w:p>
        </w:tc>
        <w:tc>
          <w:tcPr>
            <w:tcW w:w="2309" w:type="dxa"/>
            <w:tcMar/>
          </w:tcPr>
          <w:p w:rsidR="00E00CDF" w:rsidP="5AEC2987" w:rsidRDefault="00E00CDF" w14:paraId="5854DE7F" w14:textId="6F65DAB6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Valeriana jatamansi</w:t>
            </w:r>
          </w:p>
        </w:tc>
        <w:tc>
          <w:tcPr>
            <w:tcW w:w="847" w:type="dxa"/>
            <w:tcMar/>
          </w:tcPr>
          <w:p w:rsidR="00E00CDF" w:rsidP="5AEC2987" w:rsidRDefault="00E00CDF" w14:paraId="2CA7ADD4" w14:textId="6E70430D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314EE24A" w14:textId="471823F5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  <w:tc>
          <w:tcPr>
            <w:tcW w:w="992" w:type="dxa"/>
            <w:tcMar/>
          </w:tcPr>
          <w:p w:rsidR="00E00CDF" w:rsidP="5AEC2987" w:rsidRDefault="00E00CDF" w14:paraId="76614669" w14:textId="5EBBE28C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650</w:t>
            </w:r>
          </w:p>
        </w:tc>
      </w:tr>
      <w:tr w:rsidR="00E00CDF" w:rsidTr="5513CDD1" w14:paraId="7CE58F48" w14:textId="77777777">
        <w:trPr>
          <w:trHeight w:val="220"/>
        </w:trPr>
        <w:tc>
          <w:tcPr>
            <w:tcW w:w="451" w:type="dxa"/>
            <w:tcMar/>
          </w:tcPr>
          <w:p w:rsidR="00E00CDF" w:rsidP="5AEC2987" w:rsidRDefault="00E00CDF" w14:paraId="6935D354" w14:textId="39876955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32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792F1AA2" w14:textId="43CC937F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t]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hkft</w:t>
            </w:r>
            <w:proofErr w:type="spellEnd"/>
            <w:proofErr w:type="gramEnd"/>
          </w:p>
        </w:tc>
        <w:tc>
          <w:tcPr>
            <w:tcW w:w="1699" w:type="dxa"/>
            <w:tcMar/>
          </w:tcPr>
          <w:p w:rsidR="00E00CDF" w:rsidP="5AEC2987" w:rsidRDefault="00E00CDF" w14:paraId="1A499DFC" w14:textId="5C2DAB2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Bayleaf</w:t>
            </w:r>
          </w:p>
        </w:tc>
        <w:tc>
          <w:tcPr>
            <w:tcW w:w="2309" w:type="dxa"/>
            <w:tcMar/>
          </w:tcPr>
          <w:p w:rsidR="00E00CDF" w:rsidP="5AEC2987" w:rsidRDefault="00E00CDF" w14:paraId="5E7E3C41" w14:textId="49239E0C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Cinnamomum tamala</w:t>
            </w:r>
          </w:p>
        </w:tc>
        <w:tc>
          <w:tcPr>
            <w:tcW w:w="847" w:type="dxa"/>
            <w:tcMar/>
          </w:tcPr>
          <w:p w:rsidR="00E00CDF" w:rsidP="5AEC2987" w:rsidRDefault="00E00CDF" w14:paraId="03F828E4" w14:textId="63C93B3D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2AC57CB0" w14:textId="7F5B03E4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55</w:t>
            </w:r>
          </w:p>
        </w:tc>
        <w:tc>
          <w:tcPr>
            <w:tcW w:w="992" w:type="dxa"/>
            <w:tcMar/>
          </w:tcPr>
          <w:p w:rsidR="00E00CDF" w:rsidP="5AEC2987" w:rsidRDefault="00E00CDF" w14:paraId="5186B13D" w14:textId="3D1E18E6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55</w:t>
            </w:r>
          </w:p>
        </w:tc>
      </w:tr>
      <w:tr w:rsidR="00E00CDF" w:rsidTr="5513CDD1" w14:paraId="5E0B1CF0" w14:textId="77777777">
        <w:trPr>
          <w:trHeight w:val="220"/>
        </w:trPr>
        <w:tc>
          <w:tcPr>
            <w:tcW w:w="451" w:type="dxa"/>
            <w:tcMar/>
          </w:tcPr>
          <w:p w:rsidR="00E00CDF" w:rsidP="5513CDD1" w:rsidRDefault="00E00CDF" w14:paraId="1F9C74A7" w14:textId="0BC065C5">
            <w:pPr>
              <w:pStyle w:val="TableParagraph"/>
              <w:ind w:left="0"/>
              <w:jc w:val="center"/>
              <w:rPr>
                <w:sz w:val="17"/>
                <w:szCs w:val="17"/>
              </w:rPr>
            </w:pPr>
            <w:r w:rsidRPr="5513CDD1" w:rsidR="25B551D6">
              <w:rPr>
                <w:sz w:val="17"/>
                <w:szCs w:val="17"/>
              </w:rPr>
              <w:t>33</w:t>
            </w:r>
          </w:p>
        </w:tc>
        <w:tc>
          <w:tcPr>
            <w:tcW w:w="1757" w:type="dxa"/>
            <w:tcMar/>
          </w:tcPr>
          <w:p w:rsidRPr="00151D98" w:rsidR="00E00CDF" w:rsidP="00C447D9" w:rsidRDefault="00E00CDF" w14:paraId="19727961" w14:textId="5ACC1472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l6d'/ -</w:t>
            </w: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s]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nfPsf</w:t>
            </w:r>
            <w:proofErr w:type="spellEnd"/>
            <w:proofErr w:type="gramEnd"/>
            <w:r w:rsidRPr="00151D98">
              <w:rPr>
                <w:rFonts w:ascii="Preeti" w:hAnsi="Preeti"/>
                <w:sz w:val="17"/>
                <w:szCs w:val="17"/>
              </w:rPr>
              <w:t>]_</w:t>
            </w:r>
          </w:p>
        </w:tc>
        <w:tc>
          <w:tcPr>
            <w:tcW w:w="1699" w:type="dxa"/>
            <w:tcMar/>
          </w:tcPr>
          <w:p w:rsidR="00E00CDF" w:rsidP="5AEC2987" w:rsidRDefault="00E00CDF" w14:paraId="24A25AF7" w14:textId="12D58320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Nepal pepper</w:t>
            </w:r>
          </w:p>
        </w:tc>
        <w:tc>
          <w:tcPr>
            <w:tcW w:w="2309" w:type="dxa"/>
            <w:tcMar/>
          </w:tcPr>
          <w:p w:rsidR="00E00CDF" w:rsidP="5AEC2987" w:rsidRDefault="00E00CDF" w14:paraId="029666C4" w14:textId="7727B91C">
            <w:pPr>
              <w:pStyle w:val="TableParagraph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Zanthoxylum armatum</w:t>
            </w:r>
          </w:p>
        </w:tc>
        <w:tc>
          <w:tcPr>
            <w:tcW w:w="847" w:type="dxa"/>
            <w:tcMar/>
          </w:tcPr>
          <w:p w:rsidR="00E00CDF" w:rsidP="5AEC2987" w:rsidRDefault="00E00CDF" w14:paraId="23FA7677" w14:textId="39F27431">
            <w:pPr>
              <w:pStyle w:val="TableParagraph"/>
              <w:spacing w:line="194" w:lineRule="exact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  <w:tcMar/>
          </w:tcPr>
          <w:p w:rsidR="00E00CDF" w:rsidP="5AEC2987" w:rsidRDefault="00E00CDF" w14:paraId="389D34E2" w14:textId="65D0754C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975</w:t>
            </w:r>
          </w:p>
        </w:tc>
        <w:tc>
          <w:tcPr>
            <w:tcW w:w="992" w:type="dxa"/>
            <w:tcMar/>
          </w:tcPr>
          <w:p w:rsidR="00E00CDF" w:rsidP="5AEC2987" w:rsidRDefault="00E00CDF" w14:paraId="68D8482D" w14:textId="77FD6F1F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650</w:t>
            </w:r>
          </w:p>
        </w:tc>
      </w:tr>
    </w:tbl>
    <w:p w:rsidR="5513CDD1" w:rsidRDefault="5513CDD1" w14:paraId="5DFF4845" w14:textId="1FBF83B8"/>
    <w:p w:rsidR="5513CDD1" w:rsidRDefault="5513CDD1" w14:paraId="36A20A25" w14:textId="5090F08F"/>
    <w:p w:rsidR="00A15002" w:rsidP="5AEC2987" w:rsidRDefault="00A15002" w14:paraId="31A560F4" w14:textId="1D2ADE98">
      <w:pPr>
        <w:pStyle w:val="BodyText"/>
        <w:spacing w:before="24"/>
        <w:rPr>
          <w:w w:val="105"/>
          <w:sz w:val="16"/>
          <w:szCs w:val="16"/>
        </w:rPr>
      </w:pPr>
    </w:p>
    <w:p w:rsidR="00686A90" w:rsidP="5AEC2987" w:rsidRDefault="0F99EBBE" w14:paraId="5EF6810F" w14:textId="77777777">
      <w:pPr>
        <w:pStyle w:val="BodyText"/>
        <w:spacing w:before="24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*Ban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for export outside Nepal without processing</w:t>
      </w:r>
      <w:r w:rsidRPr="5AEC2987">
        <w:rPr>
          <w:spacing w:val="-2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(except Kutki) and prior permission from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DoF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spacing w:val="-2"/>
          <w:w w:val="105"/>
          <w:sz w:val="16"/>
          <w:szCs w:val="16"/>
        </w:rPr>
        <w:t>required;</w:t>
      </w:r>
    </w:p>
    <w:p w:rsidR="00686A90" w:rsidP="5AEC2987" w:rsidRDefault="0F99EBBE" w14:paraId="6DF8FFEA" w14:textId="77777777">
      <w:pPr>
        <w:pStyle w:val="BodyText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**Ban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in Nepal for collection, trading &amp;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spacing w:val="-2"/>
          <w:w w:val="105"/>
          <w:sz w:val="16"/>
          <w:szCs w:val="16"/>
        </w:rPr>
        <w:t>export;</w:t>
      </w:r>
    </w:p>
    <w:p w:rsidR="00686A90" w:rsidP="5AEC2987" w:rsidRDefault="0F99EBBE" w14:paraId="6BE9C570" w14:textId="77777777">
      <w:pPr>
        <w:pStyle w:val="BodyText"/>
        <w:rPr>
          <w:sz w:val="16"/>
          <w:szCs w:val="16"/>
        </w:rPr>
      </w:pPr>
      <w:r w:rsidRPr="5AEC2987">
        <w:rPr>
          <w:w w:val="105"/>
          <w:sz w:val="16"/>
          <w:szCs w:val="16"/>
        </w:rPr>
        <w:t xml:space="preserve">***Price not </w:t>
      </w:r>
      <w:r w:rsidRPr="5AEC2987">
        <w:rPr>
          <w:spacing w:val="-2"/>
          <w:w w:val="105"/>
          <w:sz w:val="16"/>
          <w:szCs w:val="16"/>
        </w:rPr>
        <w:t>available;</w:t>
      </w:r>
    </w:p>
    <w:p w:rsidR="00686A90" w:rsidP="5AEC2987" w:rsidRDefault="0F99EBBE" w14:paraId="0948E6F7" w14:textId="77777777">
      <w:pPr>
        <w:pStyle w:val="BodyText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†Prices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of Harro and Barro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of Kathmandu are without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seed</w:t>
      </w:r>
      <w:r w:rsidRPr="5AEC2987">
        <w:rPr>
          <w:i/>
          <w:iCs/>
          <w:w w:val="105"/>
          <w:sz w:val="16"/>
          <w:szCs w:val="16"/>
        </w:rPr>
        <w:t xml:space="preserve">; </w:t>
      </w:r>
      <w:r w:rsidRPr="5AEC2987">
        <w:rPr>
          <w:w w:val="105"/>
          <w:sz w:val="16"/>
          <w:szCs w:val="16"/>
        </w:rPr>
        <w:t>for other markets, the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prices are of with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spacing w:val="-4"/>
          <w:w w:val="105"/>
          <w:sz w:val="16"/>
          <w:szCs w:val="16"/>
        </w:rPr>
        <w:t>seed</w:t>
      </w:r>
    </w:p>
    <w:p w:rsidR="00686A90" w:rsidP="5AEC2987" w:rsidRDefault="00000000" w14:paraId="65760FE8" w14:textId="77777777">
      <w:pPr>
        <w:pStyle w:val="BodyText"/>
        <w:spacing w:before="6" w:line="252" w:lineRule="auto"/>
        <w:ind w:right="227"/>
        <w:rPr>
          <w:sz w:val="16"/>
          <w:szCs w:val="16"/>
        </w:rPr>
      </w:pPr>
      <w:r>
        <w:rPr>
          <w:noProof/>
          <w:position w:val="1"/>
        </w:rPr>
        <w:drawing>
          <wp:inline distT="0" distB="0" distL="0" distR="0" wp14:anchorId="26F7A4A4" wp14:editId="07777777">
            <wp:extent cx="112163" cy="1063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3" cy="1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EC2987" w:rsidR="0F99EBBE">
        <w:rPr>
          <w:spacing w:val="-5"/>
          <w:sz w:val="16"/>
          <w:szCs w:val="16"/>
        </w:rPr>
        <w:t xml:space="preserve"> </w:t>
      </w:r>
      <w:r w:rsidRPr="5AEC2987" w:rsidR="0F99EBBE">
        <w:rPr>
          <w:w w:val="105"/>
          <w:sz w:val="16"/>
          <w:szCs w:val="16"/>
        </w:rPr>
        <w:t>Increase in average price;</w:t>
      </w:r>
      <w:r w:rsidRPr="5AEC2987" w:rsidR="0F99EBBE">
        <w:rPr>
          <w:spacing w:val="-12"/>
          <w:w w:val="105"/>
          <w:sz w:val="16"/>
          <w:szCs w:val="16"/>
        </w:rPr>
        <w:t xml:space="preserve"> </w:t>
      </w:r>
      <w:r>
        <w:rPr>
          <w:noProof/>
          <w:spacing w:val="-10"/>
        </w:rPr>
        <w:drawing>
          <wp:inline distT="0" distB="0" distL="0" distR="0" wp14:anchorId="5CA33D4E" wp14:editId="07777777">
            <wp:extent cx="109727" cy="1249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EC2987" w:rsidR="0F99EBBE">
        <w:rPr>
          <w:w w:val="105"/>
          <w:sz w:val="16"/>
          <w:szCs w:val="16"/>
        </w:rPr>
        <w:t xml:space="preserve"> Decrease in average price; "</w:t>
      </w:r>
      <w:r w:rsidRPr="5AEC2987" w:rsidR="0F99EBBE">
        <w:rPr>
          <w:b/>
          <w:bCs/>
          <w:w w:val="105"/>
          <w:sz w:val="16"/>
          <w:szCs w:val="16"/>
        </w:rPr>
        <w:t>-</w:t>
      </w:r>
      <w:r w:rsidRPr="5AEC2987" w:rsidR="0F99EBBE">
        <w:rPr>
          <w:w w:val="105"/>
          <w:sz w:val="16"/>
          <w:szCs w:val="16"/>
        </w:rPr>
        <w:t xml:space="preserve">" No change in average price; </w:t>
      </w:r>
      <w:r>
        <w:rPr>
          <w:noProof/>
          <w:spacing w:val="6"/>
        </w:rPr>
        <w:drawing>
          <wp:inline distT="0" distB="0" distL="0" distR="0" wp14:anchorId="6B56A994" wp14:editId="07777777">
            <wp:extent cx="112775" cy="1249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EC2987" w:rsidR="0F99EBBE">
        <w:rPr>
          <w:spacing w:val="-7"/>
          <w:sz w:val="16"/>
          <w:szCs w:val="16"/>
        </w:rPr>
        <w:t xml:space="preserve"> </w:t>
      </w:r>
      <w:r w:rsidRPr="5AEC2987" w:rsidR="0F99EBBE">
        <w:rPr>
          <w:w w:val="105"/>
          <w:sz w:val="16"/>
          <w:szCs w:val="16"/>
        </w:rPr>
        <w:t>Increase of average price in one market and decrease in another market (Compared to previous month's average price)</w:t>
      </w:r>
    </w:p>
    <w:p w:rsidR="00686A90" w:rsidP="5AEC2987" w:rsidRDefault="00686A90" w14:paraId="70DF735C" w14:textId="77777777">
      <w:pPr>
        <w:pStyle w:val="BodyText"/>
        <w:spacing w:before="13"/>
        <w:ind w:left="0"/>
        <w:rPr>
          <w:sz w:val="16"/>
          <w:szCs w:val="16"/>
        </w:rPr>
      </w:pPr>
    </w:p>
    <w:p w:rsidR="00686A90" w:rsidP="5AEC2987" w:rsidRDefault="0F99EBBE" w14:paraId="5D96E813" w14:textId="77777777">
      <w:pPr>
        <w:ind w:left="170"/>
        <w:rPr>
          <w:b/>
          <w:bCs/>
          <w:i/>
          <w:iCs/>
          <w:sz w:val="16"/>
          <w:szCs w:val="16"/>
        </w:rPr>
      </w:pPr>
      <w:r w:rsidRPr="5AEC2987">
        <w:rPr>
          <w:b/>
          <w:bCs/>
          <w:i/>
          <w:iCs/>
          <w:spacing w:val="-4"/>
          <w:w w:val="105"/>
          <w:sz w:val="16"/>
          <w:szCs w:val="16"/>
        </w:rPr>
        <w:t>Note:</w:t>
      </w:r>
    </w:p>
    <w:p w:rsidR="00686A90" w:rsidP="5AEC2987" w:rsidRDefault="0F99EBBE" w14:paraId="1E1C8A8B" w14:textId="77777777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iCs/>
          <w:sz w:val="16"/>
          <w:szCs w:val="16"/>
        </w:rPr>
      </w:pPr>
      <w:r w:rsidRPr="5AEC2987">
        <w:rPr>
          <w:i/>
          <w:iCs/>
          <w:w w:val="105"/>
          <w:sz w:val="16"/>
          <w:szCs w:val="16"/>
        </w:rPr>
        <w:t>All</w:t>
      </w:r>
      <w:r w:rsidRPr="5AEC2987">
        <w:rPr>
          <w:i/>
          <w:iCs/>
          <w:spacing w:val="-2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prices are in Nepalese Rupees per</w:t>
      </w:r>
      <w:r w:rsidRPr="5AEC2987">
        <w:rPr>
          <w:i/>
          <w:iCs/>
          <w:spacing w:val="1"/>
          <w:w w:val="105"/>
          <w:sz w:val="16"/>
          <w:szCs w:val="16"/>
        </w:rPr>
        <w:t xml:space="preserve"> </w:t>
      </w:r>
      <w:r w:rsidRPr="5AEC2987">
        <w:rPr>
          <w:i/>
          <w:iCs/>
          <w:spacing w:val="-2"/>
          <w:w w:val="105"/>
          <w:sz w:val="16"/>
          <w:szCs w:val="16"/>
        </w:rPr>
        <w:t>kilogram.</w:t>
      </w:r>
    </w:p>
    <w:p w:rsidR="00686A90" w:rsidP="5AEC2987" w:rsidRDefault="0F99EBBE" w14:paraId="57C9CF45" w14:textId="77777777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iCs/>
          <w:sz w:val="16"/>
          <w:szCs w:val="16"/>
        </w:rPr>
      </w:pPr>
      <w:r w:rsidRPr="5AEC2987">
        <w:rPr>
          <w:i/>
          <w:iCs/>
          <w:w w:val="105"/>
          <w:sz w:val="16"/>
          <w:szCs w:val="16"/>
        </w:rPr>
        <w:t>Prices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indicated above are for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good quality dried parts offered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by the buyers of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 xml:space="preserve">particular </w:t>
      </w:r>
      <w:r w:rsidRPr="5AEC2987">
        <w:rPr>
          <w:i/>
          <w:iCs/>
          <w:spacing w:val="-2"/>
          <w:w w:val="105"/>
          <w:sz w:val="16"/>
          <w:szCs w:val="16"/>
        </w:rPr>
        <w:t>market.</w:t>
      </w:r>
    </w:p>
    <w:p w:rsidR="00686A90" w:rsidP="5AEC2987" w:rsidRDefault="0F99EBBE" w14:paraId="23E19F7A" w14:textId="77777777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iCs/>
          <w:sz w:val="16"/>
          <w:szCs w:val="16"/>
        </w:rPr>
      </w:pPr>
      <w:r w:rsidRPr="5AEC2987">
        <w:rPr>
          <w:i/>
          <w:iCs/>
          <w:w w:val="105"/>
          <w:sz w:val="16"/>
          <w:szCs w:val="16"/>
        </w:rPr>
        <w:t>Prices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for Delhi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are from commission agent,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a 6.5% to 8% commission is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deducted from supplier in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the quoted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spacing w:val="-2"/>
          <w:w w:val="105"/>
          <w:sz w:val="16"/>
          <w:szCs w:val="16"/>
        </w:rPr>
        <w:t>price.</w:t>
      </w:r>
    </w:p>
    <w:p w:rsidR="00686A90" w:rsidP="5AEC2987" w:rsidRDefault="0F99EBBE" w14:paraId="42A0C91B" w14:textId="77777777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iCs/>
          <w:sz w:val="16"/>
          <w:szCs w:val="16"/>
        </w:rPr>
      </w:pPr>
      <w:r w:rsidRPr="5AEC2987">
        <w:rPr>
          <w:i/>
          <w:iCs/>
          <w:w w:val="105"/>
          <w:sz w:val="16"/>
          <w:szCs w:val="16"/>
        </w:rPr>
        <w:t xml:space="preserve">Above prices are indicative only and need to be confirmed with the traders before making actual business </w:t>
      </w:r>
      <w:r w:rsidRPr="5AEC2987">
        <w:rPr>
          <w:i/>
          <w:iCs/>
          <w:spacing w:val="-2"/>
          <w:w w:val="105"/>
          <w:sz w:val="16"/>
          <w:szCs w:val="16"/>
        </w:rPr>
        <w:t>transaction.</w:t>
      </w:r>
    </w:p>
    <w:p w:rsidR="00686A90" w:rsidP="5AEC2987" w:rsidRDefault="00686A90" w14:paraId="3A413BF6" w14:textId="77777777">
      <w:pPr>
        <w:pStyle w:val="BodyText"/>
        <w:spacing w:before="26"/>
        <w:ind w:left="0"/>
        <w:rPr>
          <w:i/>
          <w:iCs/>
          <w:sz w:val="16"/>
          <w:szCs w:val="16"/>
        </w:rPr>
      </w:pPr>
    </w:p>
    <w:p w:rsidR="00686A90" w:rsidP="5AEC2987" w:rsidRDefault="0F99EBBE" w14:paraId="75ED7E88" w14:textId="77777777">
      <w:pPr>
        <w:pStyle w:val="BodyText"/>
        <w:spacing w:before="0" w:line="254" w:lineRule="auto"/>
        <w:ind w:right="227"/>
        <w:rPr>
          <w:sz w:val="16"/>
          <w:szCs w:val="16"/>
        </w:rPr>
      </w:pPr>
      <w:r w:rsidRPr="5AEC2987">
        <w:rPr>
          <w:w w:val="105"/>
          <w:sz w:val="16"/>
          <w:szCs w:val="16"/>
        </w:rPr>
        <w:t xml:space="preserve">You can also subscribe the price list through our website </w:t>
      </w:r>
      <w:hyperlink w:history="1" r:id="rId9">
        <w:r w:rsidRPr="5AEC2987" w:rsidR="670FD8C6">
          <w:rPr>
            <w:color w:val="0000FF"/>
            <w:w w:val="105"/>
            <w:sz w:val="16"/>
            <w:szCs w:val="16"/>
            <w:u w:val="single" w:color="0000FF"/>
          </w:rPr>
          <w:t>www.ansab.org.np</w:t>
        </w:r>
      </w:hyperlink>
      <w:r w:rsidRPr="5AEC2987">
        <w:rPr>
          <w:color w:val="0000FF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 xml:space="preserve">(Email or RSS) </w:t>
      </w:r>
    </w:p>
    <w:p w:rsidR="00686A90" w:rsidP="5AEC2987" w:rsidRDefault="00000000" w14:paraId="4FB29BA0" w14:textId="77777777">
      <w:pPr>
        <w:pStyle w:val="BodyText"/>
        <w:spacing w:before="64"/>
        <w:ind w:left="0"/>
        <w:rPr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E40D1D" wp14:editId="07777777">
                <wp:simplePos x="0" y="0"/>
                <wp:positionH relativeFrom="page">
                  <wp:posOffset>931329</wp:posOffset>
                </wp:positionH>
                <wp:positionV relativeFrom="paragraph">
                  <wp:posOffset>202303</wp:posOffset>
                </wp:positionV>
                <wp:extent cx="3416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935">
                              <a:moveTo>
                                <a:pt x="0" y="0"/>
                              </a:moveTo>
                              <a:lnTo>
                                <a:pt x="3416807" y="0"/>
                              </a:lnTo>
                            </a:path>
                          </a:pathLst>
                        </a:cu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73.35pt;margin-top:15.95pt;width:26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935,1270" o:spid="_x0000_s1026" filled="f" strokeweight=".59264mm" path="m,l34168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" w14:anchorId="0745578A">
                <v:path arrowok="t"/>
                <w10:wrap type="topAndBottom" anchorx="page"/>
              </v:shape>
            </w:pict>
          </mc:Fallback>
        </mc:AlternateContent>
      </w:r>
    </w:p>
    <w:p w:rsidR="00686A90" w:rsidP="5AEC2987" w:rsidRDefault="0F99EBBE" w14:paraId="52CE3892" w14:textId="77777777">
      <w:pPr>
        <w:pStyle w:val="BodyText"/>
        <w:spacing w:before="33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Asia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Network for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Sustainable Agriculture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 xml:space="preserve">and Bioresources </w:t>
      </w:r>
      <w:r w:rsidRPr="5AEC2987">
        <w:rPr>
          <w:spacing w:val="-2"/>
          <w:w w:val="105"/>
          <w:sz w:val="16"/>
          <w:szCs w:val="16"/>
        </w:rPr>
        <w:t>(ANSAB)</w:t>
      </w:r>
    </w:p>
    <w:p w:rsidR="00686A90" w:rsidP="5AEC2987" w:rsidRDefault="0F99EBBE" w14:paraId="0AE5CAA0" w14:textId="77777777">
      <w:pPr>
        <w:pStyle w:val="BodyText"/>
        <w:spacing w:before="16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P.O. Box 11035,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 xml:space="preserve">Kathmandu, </w:t>
      </w:r>
      <w:r w:rsidRPr="5AEC2987">
        <w:rPr>
          <w:spacing w:val="-2"/>
          <w:w w:val="105"/>
          <w:sz w:val="16"/>
          <w:szCs w:val="16"/>
        </w:rPr>
        <w:t>Nepal</w:t>
      </w:r>
    </w:p>
    <w:p w:rsidR="00686A90" w:rsidP="5AEC2987" w:rsidRDefault="0F99EBBE" w14:paraId="32B5E31B" w14:textId="77777777">
      <w:pPr>
        <w:pStyle w:val="BodyText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Tel: 977-1-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4497547, 4478412;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Fax: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977 1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spacing w:val="-2"/>
          <w:w w:val="105"/>
          <w:sz w:val="16"/>
          <w:szCs w:val="16"/>
        </w:rPr>
        <w:t>4476586</w:t>
      </w:r>
    </w:p>
    <w:p w:rsidR="00686A90" w:rsidP="5AEC2987" w:rsidRDefault="0F99EBBE" w14:paraId="52EAE454" w14:textId="77777777">
      <w:pPr>
        <w:pStyle w:val="BodyText"/>
        <w:ind w:left="215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Website:</w:t>
      </w:r>
      <w:r w:rsidRPr="5AEC2987">
        <w:rPr>
          <w:spacing w:val="-1"/>
          <w:w w:val="105"/>
          <w:sz w:val="16"/>
          <w:szCs w:val="16"/>
        </w:rPr>
        <w:t xml:space="preserve"> </w:t>
      </w:r>
      <w:hyperlink w:history="1" r:id="rId10">
        <w:r w:rsidRPr="5AEC2987" w:rsidR="670FD8C6">
          <w:rPr>
            <w:color w:val="0000FF"/>
            <w:spacing w:val="-2"/>
            <w:w w:val="105"/>
            <w:sz w:val="16"/>
            <w:szCs w:val="16"/>
            <w:u w:val="single" w:color="0000FF"/>
          </w:rPr>
          <w:t>www.ansab.org.np</w:t>
        </w:r>
      </w:hyperlink>
    </w:p>
    <w:sectPr w:rsidR="00686A90">
      <w:type w:val="continuous"/>
      <w:pgSz w:w="11900" w:h="16840" w:orient="portrait"/>
      <w:pgMar w:top="14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816FA"/>
    <w:multiLevelType w:val="hybridMultilevel"/>
    <w:tmpl w:val="145668D4"/>
    <w:lvl w:ilvl="0" w:tplc="13F04A7E">
      <w:start w:val="1"/>
      <w:numFmt w:val="decimal"/>
      <w:lvlText w:val="%1."/>
      <w:lvlJc w:val="left"/>
      <w:pPr>
        <w:ind w:left="5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4"/>
        <w:sz w:val="17"/>
        <w:szCs w:val="17"/>
        <w:lang w:val="en-US" w:eastAsia="en-US" w:bidi="ar-SA"/>
      </w:rPr>
    </w:lvl>
    <w:lvl w:ilvl="1" w:tplc="579E9EFE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DF50B6D8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FDA42066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49C8F8DA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5B58A188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6" w:tplc="7DBC2046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 w:tplc="72081CEE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 w:tplc="35EE39B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num w:numId="1" w16cid:durableId="1688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0"/>
    <w:rsid w:val="0010795B"/>
    <w:rsid w:val="00132F4C"/>
    <w:rsid w:val="00151D98"/>
    <w:rsid w:val="001838FB"/>
    <w:rsid w:val="00353865"/>
    <w:rsid w:val="00417581"/>
    <w:rsid w:val="006127C2"/>
    <w:rsid w:val="00686A90"/>
    <w:rsid w:val="00A15002"/>
    <w:rsid w:val="00B00ACC"/>
    <w:rsid w:val="00B412A0"/>
    <w:rsid w:val="00C447D9"/>
    <w:rsid w:val="00E00CDF"/>
    <w:rsid w:val="00E065D9"/>
    <w:rsid w:val="00E755E9"/>
    <w:rsid w:val="00ED5813"/>
    <w:rsid w:val="01413A66"/>
    <w:rsid w:val="027EEF75"/>
    <w:rsid w:val="03383A7A"/>
    <w:rsid w:val="0436AB18"/>
    <w:rsid w:val="04400EDB"/>
    <w:rsid w:val="04E10300"/>
    <w:rsid w:val="05F0886B"/>
    <w:rsid w:val="095E20EC"/>
    <w:rsid w:val="09D8516E"/>
    <w:rsid w:val="0BA89CC2"/>
    <w:rsid w:val="0C1AB28D"/>
    <w:rsid w:val="0DECD79C"/>
    <w:rsid w:val="0F609757"/>
    <w:rsid w:val="0F99EBBE"/>
    <w:rsid w:val="0F9F6453"/>
    <w:rsid w:val="102ACF9F"/>
    <w:rsid w:val="11399B3B"/>
    <w:rsid w:val="11BC99F3"/>
    <w:rsid w:val="11C1B406"/>
    <w:rsid w:val="15453873"/>
    <w:rsid w:val="164922EE"/>
    <w:rsid w:val="16A79AB8"/>
    <w:rsid w:val="16D875BB"/>
    <w:rsid w:val="18F9B6CC"/>
    <w:rsid w:val="18FC66DB"/>
    <w:rsid w:val="190F6550"/>
    <w:rsid w:val="196FBAEC"/>
    <w:rsid w:val="19C55A63"/>
    <w:rsid w:val="1A909DB6"/>
    <w:rsid w:val="1B06148D"/>
    <w:rsid w:val="1B398836"/>
    <w:rsid w:val="1B524FE6"/>
    <w:rsid w:val="1B85A923"/>
    <w:rsid w:val="1B964468"/>
    <w:rsid w:val="1BBE53F8"/>
    <w:rsid w:val="1BF6D2CD"/>
    <w:rsid w:val="1CEBF0F2"/>
    <w:rsid w:val="1D565EF4"/>
    <w:rsid w:val="1DCD3B11"/>
    <w:rsid w:val="1E71D327"/>
    <w:rsid w:val="1E73CF93"/>
    <w:rsid w:val="1E9E5421"/>
    <w:rsid w:val="1F83DACB"/>
    <w:rsid w:val="1FD8EF51"/>
    <w:rsid w:val="20C6D9D2"/>
    <w:rsid w:val="21DB19AD"/>
    <w:rsid w:val="220A67E0"/>
    <w:rsid w:val="2233ABDC"/>
    <w:rsid w:val="225939FE"/>
    <w:rsid w:val="2309D71A"/>
    <w:rsid w:val="242CDEFC"/>
    <w:rsid w:val="243C7853"/>
    <w:rsid w:val="2496BFEA"/>
    <w:rsid w:val="24EAC1B4"/>
    <w:rsid w:val="25034141"/>
    <w:rsid w:val="252E887A"/>
    <w:rsid w:val="25407FE6"/>
    <w:rsid w:val="2566D9C0"/>
    <w:rsid w:val="25B4F53B"/>
    <w:rsid w:val="25B551D6"/>
    <w:rsid w:val="26EEA857"/>
    <w:rsid w:val="2703F7D0"/>
    <w:rsid w:val="276DDF5E"/>
    <w:rsid w:val="2D3D3C7C"/>
    <w:rsid w:val="2D8CED35"/>
    <w:rsid w:val="2EB3C78A"/>
    <w:rsid w:val="2F2C7090"/>
    <w:rsid w:val="34FD76E8"/>
    <w:rsid w:val="35C6DEEA"/>
    <w:rsid w:val="36F5907C"/>
    <w:rsid w:val="37B7018F"/>
    <w:rsid w:val="37F52CED"/>
    <w:rsid w:val="397B457E"/>
    <w:rsid w:val="3985287F"/>
    <w:rsid w:val="39C3E63E"/>
    <w:rsid w:val="39D9AB0F"/>
    <w:rsid w:val="39DAE24D"/>
    <w:rsid w:val="3A4CB649"/>
    <w:rsid w:val="3A527A8C"/>
    <w:rsid w:val="3AFD8000"/>
    <w:rsid w:val="3C3C2485"/>
    <w:rsid w:val="3DE8EDBD"/>
    <w:rsid w:val="4105A0F9"/>
    <w:rsid w:val="427B5EDF"/>
    <w:rsid w:val="42976260"/>
    <w:rsid w:val="43DFAB21"/>
    <w:rsid w:val="4590A4B5"/>
    <w:rsid w:val="45AFC8BF"/>
    <w:rsid w:val="4639F73F"/>
    <w:rsid w:val="4729D06E"/>
    <w:rsid w:val="4840E823"/>
    <w:rsid w:val="49FF26BD"/>
    <w:rsid w:val="4B18E316"/>
    <w:rsid w:val="4B3E9F50"/>
    <w:rsid w:val="4BE5D703"/>
    <w:rsid w:val="4C4DCC62"/>
    <w:rsid w:val="4D2BDEBB"/>
    <w:rsid w:val="4F4DBDBD"/>
    <w:rsid w:val="500CBCF2"/>
    <w:rsid w:val="50278979"/>
    <w:rsid w:val="50EEE921"/>
    <w:rsid w:val="514D88D1"/>
    <w:rsid w:val="51BEBAF2"/>
    <w:rsid w:val="54392182"/>
    <w:rsid w:val="54B58D39"/>
    <w:rsid w:val="54B9A7E3"/>
    <w:rsid w:val="55088803"/>
    <w:rsid w:val="5513CDD1"/>
    <w:rsid w:val="55509390"/>
    <w:rsid w:val="56A3D279"/>
    <w:rsid w:val="57405688"/>
    <w:rsid w:val="58DFA8BE"/>
    <w:rsid w:val="5928B5F8"/>
    <w:rsid w:val="5A55211E"/>
    <w:rsid w:val="5AEC2987"/>
    <w:rsid w:val="5B483879"/>
    <w:rsid w:val="5B7DCDCD"/>
    <w:rsid w:val="5E265790"/>
    <w:rsid w:val="5EEB9409"/>
    <w:rsid w:val="604901B5"/>
    <w:rsid w:val="6453FD58"/>
    <w:rsid w:val="647B389E"/>
    <w:rsid w:val="652053B3"/>
    <w:rsid w:val="65C3B64C"/>
    <w:rsid w:val="66142B95"/>
    <w:rsid w:val="66599E35"/>
    <w:rsid w:val="66959338"/>
    <w:rsid w:val="66D5A312"/>
    <w:rsid w:val="66FA82AD"/>
    <w:rsid w:val="670FD8C6"/>
    <w:rsid w:val="671DAF5E"/>
    <w:rsid w:val="671EB820"/>
    <w:rsid w:val="68816E6B"/>
    <w:rsid w:val="68B1A330"/>
    <w:rsid w:val="69180551"/>
    <w:rsid w:val="6981DDFE"/>
    <w:rsid w:val="69B6A249"/>
    <w:rsid w:val="6A5F9C05"/>
    <w:rsid w:val="6AD65C4F"/>
    <w:rsid w:val="6C129D56"/>
    <w:rsid w:val="6C2C7747"/>
    <w:rsid w:val="6CDDE6A0"/>
    <w:rsid w:val="6D61B82E"/>
    <w:rsid w:val="6E81BC0D"/>
    <w:rsid w:val="6E895EFB"/>
    <w:rsid w:val="6EC3BBDD"/>
    <w:rsid w:val="6F106E2B"/>
    <w:rsid w:val="701293C9"/>
    <w:rsid w:val="70582685"/>
    <w:rsid w:val="70B6220B"/>
    <w:rsid w:val="7215BD2E"/>
    <w:rsid w:val="722C26C1"/>
    <w:rsid w:val="72741885"/>
    <w:rsid w:val="72A0712E"/>
    <w:rsid w:val="72A4A36F"/>
    <w:rsid w:val="73CA8233"/>
    <w:rsid w:val="754F57EC"/>
    <w:rsid w:val="758644B5"/>
    <w:rsid w:val="76AB1D02"/>
    <w:rsid w:val="76D36849"/>
    <w:rsid w:val="7753AE6F"/>
    <w:rsid w:val="77C4979D"/>
    <w:rsid w:val="77CED6A4"/>
    <w:rsid w:val="7AF2776D"/>
    <w:rsid w:val="7B395E31"/>
    <w:rsid w:val="7BFB11F4"/>
    <w:rsid w:val="7F7C4825"/>
    <w:rsid w:val="7FBCF3EB"/>
    <w:rsid w:val="7FE2D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3BA9"/>
  <w15:docId w15:val="{2CDD7B9D-A501-4141-BE33-907F2BBB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70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61"/>
      <w:ind w:left="16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529" w:hanging="359"/>
    </w:pPr>
  </w:style>
  <w:style w:type="paragraph" w:styleId="TableParagraph" w:customStyle="1">
    <w:name w:val="Table Paragraph"/>
    <w:basedOn w:val="Normal"/>
    <w:uiPriority w:val="1"/>
    <w:qFormat/>
    <w:pPr>
      <w:spacing w:before="14" w:line="182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fontTable" Target="fontTable.xml" Id="rId11" /><Relationship Type="http://schemas.openxmlformats.org/officeDocument/2006/relationships/image" Target="media/image1.jpeg" Id="rId5" /><Relationship Type="http://schemas.openxmlformats.org/officeDocument/2006/relationships/hyperlink" Target="http://www.ansab.org.np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ansab.org.np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Aditya Amgain</lastModifiedBy>
  <revision>5</revision>
  <dcterms:created xsi:type="dcterms:W3CDTF">2026-04-23T04:39:00.0000000Z</dcterms:created>
  <dcterms:modified xsi:type="dcterms:W3CDTF">2026-04-28T04:19:54.8529607Z</dcterms:modified>
</coreProperties>
</file>